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F2" w:rsidRDefault="00A00265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-64770</wp:posOffset>
            </wp:positionV>
            <wp:extent cx="1380490" cy="1764030"/>
            <wp:effectExtent l="1905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6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734" w:rsidRDefault="001E6734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Pr="0015550E" w:rsidRDefault="003E272A" w:rsidP="0099329A">
      <w:pPr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PREFEITURA MUNICIPAL DE ITAJAI</w:t>
      </w:r>
    </w:p>
    <w:p w:rsidR="003E272A" w:rsidRPr="0015550E" w:rsidRDefault="003E272A" w:rsidP="0099329A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6"/>
        </w:rPr>
      </w:pPr>
      <w:r w:rsidRPr="0015550E">
        <w:rPr>
          <w:rFonts w:ascii="Arial" w:hAnsi="Arial" w:cs="Arial"/>
          <w:b/>
          <w:sz w:val="32"/>
          <w:szCs w:val="36"/>
        </w:rPr>
        <w:t>SECRETARIA DE OBRAS E SERVIÇOS MUNICIPAIS</w:t>
      </w:r>
    </w:p>
    <w:p w:rsidR="003E272A" w:rsidRDefault="003E272A" w:rsidP="003E272A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>
      <w:pPr>
        <w:pStyle w:val="Ttulo1"/>
      </w:pPr>
    </w:p>
    <w:p w:rsidR="002E7546" w:rsidRPr="002E7546" w:rsidRDefault="002E7546" w:rsidP="002E7546"/>
    <w:p w:rsidR="003E272A" w:rsidRDefault="003E272A" w:rsidP="003E272A"/>
    <w:p w:rsidR="003E272A" w:rsidRDefault="003E272A" w:rsidP="003E272A">
      <w:pPr>
        <w:jc w:val="center"/>
      </w:pPr>
    </w:p>
    <w:p w:rsidR="00DE38BB" w:rsidRDefault="00DE38BB" w:rsidP="00DE38BB">
      <w:pPr>
        <w:pStyle w:val="Ttulo1"/>
      </w:pPr>
    </w:p>
    <w:p w:rsidR="00DE38BB" w:rsidRDefault="00DE38BB" w:rsidP="00DE38BB"/>
    <w:p w:rsidR="00F73C54" w:rsidRPr="00F73C54" w:rsidRDefault="00F73C54" w:rsidP="00F73C54">
      <w:pPr>
        <w:pStyle w:val="Ttulo1"/>
        <w:rPr>
          <w:sz w:val="10"/>
          <w:szCs w:val="10"/>
        </w:rPr>
      </w:pPr>
    </w:p>
    <w:p w:rsidR="00AA435E" w:rsidRPr="00211C03" w:rsidRDefault="002E7546" w:rsidP="002E7546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Arial" w:hAnsi="Arial" w:cs="Arial"/>
          <w:b/>
          <w:sz w:val="28"/>
          <w:szCs w:val="28"/>
        </w:rPr>
      </w:pPr>
      <w:r w:rsidRPr="006C76DE">
        <w:rPr>
          <w:rFonts w:ascii="Arial" w:hAnsi="Arial" w:cs="Arial"/>
          <w:b/>
          <w:sz w:val="28"/>
          <w:szCs w:val="28"/>
        </w:rPr>
        <w:t>PRESTAÇÃO DE SERVIÇOS TÉCNICOS ESPECIALIZADOS PARA MANUTENÇÃO DO SISTEMA DE ILUMINAÇÃO PÚBLICA DO MUNICÍPIO DE ITAJAÍ</w:t>
      </w:r>
      <w:r w:rsidR="00FC2692" w:rsidRPr="00211C03">
        <w:rPr>
          <w:rFonts w:ascii="Arial" w:hAnsi="Arial" w:cs="Arial"/>
          <w:b/>
          <w:sz w:val="28"/>
          <w:szCs w:val="28"/>
        </w:rPr>
        <w:t xml:space="preserve"> </w:t>
      </w:r>
      <w:r w:rsidR="008629EF">
        <w:rPr>
          <w:rFonts w:ascii="Arial" w:hAnsi="Arial" w:cs="Arial"/>
          <w:b/>
          <w:sz w:val="28"/>
          <w:szCs w:val="28"/>
        </w:rPr>
        <w:t xml:space="preserve">– VIAS, PRAÇAS E </w:t>
      </w:r>
      <w:proofErr w:type="gramStart"/>
      <w:r w:rsidR="008629EF">
        <w:rPr>
          <w:rFonts w:ascii="Arial" w:hAnsi="Arial" w:cs="Arial"/>
          <w:b/>
          <w:sz w:val="28"/>
          <w:szCs w:val="28"/>
        </w:rPr>
        <w:t>JARDINS</w:t>
      </w:r>
      <w:proofErr w:type="gramEnd"/>
    </w:p>
    <w:p w:rsidR="002E7546" w:rsidRDefault="002E7546" w:rsidP="002E7546">
      <w:pPr>
        <w:pStyle w:val="Ttulo1"/>
      </w:pPr>
    </w:p>
    <w:p w:rsidR="002E7546" w:rsidRDefault="002E7546" w:rsidP="002E7546"/>
    <w:p w:rsidR="002E7546" w:rsidRDefault="002E7546" w:rsidP="002E7546"/>
    <w:p w:rsidR="008F0712" w:rsidRDefault="008F0712" w:rsidP="008F0712">
      <w:pPr>
        <w:pStyle w:val="Ttulo1"/>
      </w:pPr>
    </w:p>
    <w:p w:rsidR="008F0712" w:rsidRPr="008F0712" w:rsidRDefault="008F0712" w:rsidP="008F0712"/>
    <w:p w:rsidR="002E7546" w:rsidRPr="002E7546" w:rsidRDefault="002E7546" w:rsidP="002E7546">
      <w:pPr>
        <w:pStyle w:val="Ttulo1"/>
      </w:pPr>
    </w:p>
    <w:p w:rsidR="002E7546" w:rsidRDefault="002E7546" w:rsidP="002E7546"/>
    <w:p w:rsidR="008F0712" w:rsidRDefault="008F0712" w:rsidP="008F0712">
      <w:pPr>
        <w:pStyle w:val="Ttulo1"/>
      </w:pPr>
    </w:p>
    <w:p w:rsidR="008F0712" w:rsidRDefault="008F0712" w:rsidP="008F0712"/>
    <w:p w:rsidR="008F0712" w:rsidRDefault="008F0712" w:rsidP="008F0712">
      <w:pPr>
        <w:pStyle w:val="Ttulo1"/>
      </w:pPr>
    </w:p>
    <w:p w:rsidR="008F0712" w:rsidRPr="008F0712" w:rsidRDefault="008F0712" w:rsidP="008F0712"/>
    <w:p w:rsidR="002E7546" w:rsidRDefault="002E7546" w:rsidP="002E7546">
      <w:pPr>
        <w:pStyle w:val="Ttulo1"/>
      </w:pPr>
    </w:p>
    <w:p w:rsidR="002E7546" w:rsidRPr="002E7546" w:rsidRDefault="002E7546" w:rsidP="002E7546"/>
    <w:p w:rsidR="003E272A" w:rsidRPr="0099329A" w:rsidRDefault="003E272A" w:rsidP="003E272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9329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211C03" w:rsidRDefault="00211C0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</w:p>
    <w:p w:rsidR="00584964" w:rsidRPr="0099329A" w:rsidRDefault="00AB6F78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OUTUBRO/2019</w:t>
      </w:r>
    </w:p>
    <w:p w:rsidR="00BB6D54" w:rsidRDefault="00BB6D54" w:rsidP="00D94DC5">
      <w:pPr>
        <w:jc w:val="center"/>
        <w:rPr>
          <w:rFonts w:ascii="Arial" w:hAnsi="Arial" w:cs="Arial"/>
          <w:sz w:val="28"/>
        </w:rPr>
      </w:pP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FC2692" w:rsidRDefault="00FC2692" w:rsidP="00D94DC5">
      <w:pPr>
        <w:jc w:val="center"/>
        <w:rPr>
          <w:rFonts w:ascii="Arial" w:hAnsi="Arial" w:cs="Arial"/>
          <w:sz w:val="28"/>
        </w:rPr>
      </w:pPr>
    </w:p>
    <w:p w:rsidR="00D94DC5" w:rsidRDefault="00015FC2" w:rsidP="00D94DC5">
      <w:pPr>
        <w:jc w:val="center"/>
        <w:rPr>
          <w:rFonts w:ascii="Arial" w:hAnsi="Arial" w:cs="Arial"/>
          <w:sz w:val="28"/>
        </w:rPr>
      </w:pPr>
      <w:r w:rsidRPr="001841E5">
        <w:rPr>
          <w:rFonts w:ascii="Arial" w:hAnsi="Arial" w:cs="Arial"/>
          <w:sz w:val="28"/>
        </w:rPr>
        <w:lastRenderedPageBreak/>
        <w:t>SUMÁR</w:t>
      </w:r>
      <w:r w:rsidR="00D94DC5" w:rsidRPr="001841E5">
        <w:rPr>
          <w:rFonts w:ascii="Arial" w:hAnsi="Arial" w:cs="Arial"/>
          <w:sz w:val="28"/>
        </w:rPr>
        <w:t>IO</w:t>
      </w:r>
    </w:p>
    <w:p w:rsidR="008743D5" w:rsidRDefault="008743D5" w:rsidP="008743D5">
      <w:pPr>
        <w:pStyle w:val="Ttulo1"/>
      </w:pPr>
    </w:p>
    <w:p w:rsidR="00FC2692" w:rsidRDefault="00FC2692" w:rsidP="00FC2692">
      <w:pPr>
        <w:pStyle w:val="Ttulo1"/>
      </w:pPr>
    </w:p>
    <w:p w:rsidR="00FC2692" w:rsidRPr="00FC2692" w:rsidRDefault="00FC2692" w:rsidP="00306EFA">
      <w:pPr>
        <w:spacing w:line="276" w:lineRule="auto"/>
      </w:pPr>
    </w:p>
    <w:p w:rsidR="00F06831" w:rsidRDefault="0037639D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7639D">
        <w:rPr>
          <w:rFonts w:ascii="Arial" w:hAnsi="Arial" w:cs="Arial"/>
        </w:rPr>
        <w:fldChar w:fldCharType="begin"/>
      </w:r>
      <w:r w:rsidR="00D94DC5" w:rsidRPr="00C469A1">
        <w:rPr>
          <w:rFonts w:ascii="Arial" w:hAnsi="Arial" w:cs="Arial"/>
        </w:rPr>
        <w:instrText xml:space="preserve"> TOC \o "1-3" \h \z \u \t "Título 4,4,Título 5,5,Título 6,6,Título 7,2" </w:instrText>
      </w:r>
      <w:r w:rsidRPr="0037639D">
        <w:rPr>
          <w:rFonts w:ascii="Arial" w:hAnsi="Arial" w:cs="Arial"/>
        </w:rPr>
        <w:fldChar w:fldCharType="separate"/>
      </w:r>
      <w:hyperlink w:anchor="_Toc20994656" w:history="1">
        <w:r w:rsidR="00F06831" w:rsidRPr="00121C41">
          <w:rPr>
            <w:rStyle w:val="Hyperlink"/>
            <w:rFonts w:ascii="Arial" w:hAnsi="Arial" w:cs="Arial"/>
            <w:b/>
            <w:noProof/>
          </w:rPr>
          <w:t>1. INTRODUÇÃO</w:t>
        </w:r>
        <w:r w:rsidR="00F06831">
          <w:rPr>
            <w:noProof/>
            <w:webHidden/>
          </w:rPr>
          <w:tab/>
        </w:r>
        <w:r w:rsidR="00F06831">
          <w:rPr>
            <w:noProof/>
            <w:webHidden/>
          </w:rPr>
          <w:fldChar w:fldCharType="begin"/>
        </w:r>
        <w:r w:rsidR="00F06831">
          <w:rPr>
            <w:noProof/>
            <w:webHidden/>
          </w:rPr>
          <w:instrText xml:space="preserve"> PAGEREF _Toc20994656 \h </w:instrText>
        </w:r>
        <w:r w:rsidR="00F06831">
          <w:rPr>
            <w:noProof/>
            <w:webHidden/>
          </w:rPr>
        </w:r>
        <w:r w:rsidR="00F06831">
          <w:rPr>
            <w:noProof/>
            <w:webHidden/>
          </w:rPr>
          <w:fldChar w:fldCharType="separate"/>
        </w:r>
        <w:r w:rsidR="00F06831">
          <w:rPr>
            <w:noProof/>
            <w:webHidden/>
          </w:rPr>
          <w:t>3</w:t>
        </w:r>
        <w:r w:rsidR="00F06831"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57" w:history="1">
        <w:r w:rsidRPr="00121C41">
          <w:rPr>
            <w:rStyle w:val="Hyperlink"/>
            <w:rFonts w:ascii="Arial" w:hAnsi="Arial" w:cs="Arial"/>
            <w:b/>
            <w:noProof/>
          </w:rPr>
          <w:t>2. DESCRIÇÃO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_Toc20994657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2"/>
        <w:rPr>
          <w:rFonts w:asciiTheme="minorHAnsi" w:eastAsiaTheme="minorEastAsia" w:hAnsiTheme="minorHAnsi" w:cstheme="minorBidi"/>
          <w:sz w:val="22"/>
          <w:szCs w:val="22"/>
        </w:rPr>
      </w:pPr>
      <w:hyperlink w:anchor="_Toc20994658" w:history="1">
        <w:r w:rsidRPr="00121C41">
          <w:rPr>
            <w:rStyle w:val="Hyperlink"/>
          </w:rPr>
          <w:t>2.1) MANUTENÇÃO DE VIAS PÚBLICAS, PRAÇAS E JARDINS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_Toc20994658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06831" w:rsidRDefault="00F06831">
      <w:pPr>
        <w:pStyle w:val="Sumrio3"/>
        <w:rPr>
          <w:rFonts w:asciiTheme="minorHAnsi" w:eastAsiaTheme="minorEastAsia" w:hAnsiTheme="minorHAnsi" w:cstheme="minorBidi"/>
          <w:sz w:val="22"/>
          <w:szCs w:val="22"/>
        </w:rPr>
      </w:pPr>
      <w:hyperlink w:anchor="_Toc20994659" w:history="1">
        <w:r w:rsidRPr="00121C41">
          <w:rPr>
            <w:rStyle w:val="Hyperlink"/>
          </w:rPr>
          <w:t>EQUIPES DE TRABALHO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_Toc20994659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06831" w:rsidRDefault="00F06831">
      <w:pPr>
        <w:pStyle w:val="Sumrio2"/>
        <w:rPr>
          <w:rFonts w:asciiTheme="minorHAnsi" w:eastAsiaTheme="minorEastAsia" w:hAnsiTheme="minorHAnsi" w:cstheme="minorBidi"/>
          <w:sz w:val="22"/>
          <w:szCs w:val="22"/>
        </w:rPr>
      </w:pPr>
      <w:hyperlink w:anchor="_Toc20994660" w:history="1">
        <w:r w:rsidRPr="00121C41">
          <w:rPr>
            <w:rStyle w:val="Hyperlink"/>
          </w:rPr>
          <w:t>2.2) RESPONSÁVEL TÉCNICO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_Toc20994660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1" w:history="1">
        <w:r w:rsidRPr="00121C41">
          <w:rPr>
            <w:rStyle w:val="Hyperlink"/>
            <w:rFonts w:ascii="Arial" w:hAnsi="Arial" w:cs="Arial"/>
            <w:b/>
            <w:noProof/>
          </w:rPr>
          <w:t>3. CONTROLE DE QUALIDADE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_Toc20994661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2" w:history="1">
        <w:r w:rsidRPr="00121C41">
          <w:rPr>
            <w:rStyle w:val="Hyperlink"/>
            <w:rFonts w:ascii="Arial" w:hAnsi="Arial" w:cs="Arial"/>
            <w:b/>
            <w:noProof/>
          </w:rPr>
          <w:t>4. FISCALIZAÇÃO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_Toc20994662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3" w:history="1">
        <w:r w:rsidRPr="00121C41">
          <w:rPr>
            <w:rStyle w:val="Hyperlink"/>
            <w:rFonts w:ascii="Arial" w:hAnsi="Arial" w:cs="Arial"/>
            <w:b/>
            <w:noProof/>
          </w:rPr>
          <w:t>5. OBRIGAÇÕES DA CONTRATADA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_Toc20994663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4" w:history="1">
        <w:r w:rsidRPr="00121C41">
          <w:rPr>
            <w:rStyle w:val="Hyperlink"/>
            <w:rFonts w:ascii="Arial" w:hAnsi="Arial" w:cs="Arial"/>
            <w:b/>
            <w:noProof/>
          </w:rPr>
          <w:t>6. PLANILHAS ORÇAMENTÁRIAS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_Toc20994664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5" w:history="1">
        <w:r w:rsidRPr="00121C41">
          <w:rPr>
            <w:rStyle w:val="Hyperlink"/>
            <w:rFonts w:ascii="Arial" w:hAnsi="Arial" w:cs="Arial"/>
            <w:b/>
            <w:noProof/>
          </w:rPr>
          <w:t>ANEXO I</w:t>
        </w:r>
        <w:r>
          <w:rPr>
            <w:noProof/>
            <w:webHidden/>
          </w:rPr>
          <w:tab/>
        </w:r>
      </w:hyperlink>
    </w:p>
    <w:p w:rsidR="00F06831" w:rsidRDefault="00F06831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994666" w:history="1">
        <w:r w:rsidRPr="00121C41">
          <w:rPr>
            <w:rStyle w:val="Hyperlink"/>
            <w:rFonts w:ascii="Arial" w:hAnsi="Arial" w:cs="Arial"/>
            <w:b/>
            <w:noProof/>
          </w:rPr>
          <w:t>ANEXO II</w:t>
        </w:r>
        <w:r>
          <w:rPr>
            <w:noProof/>
            <w:webHidden/>
          </w:rPr>
          <w:tab/>
        </w:r>
      </w:hyperlink>
    </w:p>
    <w:p w:rsidR="00D94DC5" w:rsidRDefault="0037639D" w:rsidP="00FB0141">
      <w:pPr>
        <w:pStyle w:val="Ttulo1"/>
        <w:spacing w:line="360" w:lineRule="auto"/>
        <w:ind w:left="0" w:firstLine="0"/>
        <w:rPr>
          <w:rFonts w:ascii="Arial" w:hAnsi="Arial" w:cs="Arial"/>
          <w:sz w:val="20"/>
        </w:rPr>
      </w:pPr>
      <w:r w:rsidRPr="00C469A1">
        <w:rPr>
          <w:rFonts w:ascii="Arial" w:hAnsi="Arial" w:cs="Arial"/>
          <w:sz w:val="20"/>
        </w:rPr>
        <w:fldChar w:fldCharType="end"/>
      </w:r>
    </w:p>
    <w:p w:rsidR="008743D5" w:rsidRDefault="008743D5" w:rsidP="008743D5"/>
    <w:p w:rsidR="008743D5" w:rsidRDefault="008743D5" w:rsidP="008743D5">
      <w:pPr>
        <w:pStyle w:val="Ttulo1"/>
      </w:pPr>
    </w:p>
    <w:p w:rsidR="008743D5" w:rsidRDefault="008743D5" w:rsidP="008743D5"/>
    <w:p w:rsidR="008743D5" w:rsidRDefault="008743D5" w:rsidP="008743D5">
      <w:pPr>
        <w:pStyle w:val="Ttulo1"/>
      </w:pPr>
    </w:p>
    <w:p w:rsidR="008743D5" w:rsidRDefault="008743D5" w:rsidP="008743D5"/>
    <w:p w:rsidR="008743D5" w:rsidRDefault="008743D5" w:rsidP="008743D5">
      <w:pPr>
        <w:pStyle w:val="Ttulo1"/>
      </w:pPr>
    </w:p>
    <w:p w:rsidR="002E7546" w:rsidRDefault="002E7546" w:rsidP="002E7546"/>
    <w:p w:rsidR="00EE63D3" w:rsidRDefault="00EE63D3" w:rsidP="00EE63D3">
      <w:pPr>
        <w:pStyle w:val="Ttulo1"/>
      </w:pPr>
    </w:p>
    <w:p w:rsidR="00EE63D3" w:rsidRDefault="00EE63D3" w:rsidP="00EE63D3"/>
    <w:p w:rsidR="00EE63D3" w:rsidRDefault="00EE63D3" w:rsidP="00EE63D3">
      <w:pPr>
        <w:pStyle w:val="Ttulo1"/>
      </w:pPr>
    </w:p>
    <w:p w:rsidR="00EE63D3" w:rsidRDefault="00EE63D3" w:rsidP="00EE63D3"/>
    <w:p w:rsidR="00EE63D3" w:rsidRDefault="00EE63D3" w:rsidP="00EE63D3">
      <w:pPr>
        <w:pStyle w:val="Ttulo1"/>
      </w:pPr>
    </w:p>
    <w:p w:rsidR="00EE63D3" w:rsidRDefault="00EE63D3" w:rsidP="00EE63D3"/>
    <w:p w:rsidR="00EE63D3" w:rsidRDefault="00EE63D3" w:rsidP="00EE63D3">
      <w:pPr>
        <w:pStyle w:val="Ttulo1"/>
      </w:pPr>
    </w:p>
    <w:p w:rsidR="00EE63D3" w:rsidRPr="00EE63D3" w:rsidRDefault="00EE63D3" w:rsidP="00EE63D3"/>
    <w:p w:rsidR="008743D5" w:rsidRDefault="008743D5" w:rsidP="008743D5"/>
    <w:p w:rsidR="008743D5" w:rsidRDefault="008743D5" w:rsidP="008743D5"/>
    <w:p w:rsidR="00FF067E" w:rsidRPr="00FF067E" w:rsidRDefault="00FF067E" w:rsidP="00FF067E">
      <w:pPr>
        <w:pStyle w:val="Ttulo1"/>
      </w:pPr>
    </w:p>
    <w:p w:rsidR="00634FEF" w:rsidRDefault="00634FEF" w:rsidP="00634FEF">
      <w:pPr>
        <w:pStyle w:val="Ttulo1"/>
      </w:pPr>
    </w:p>
    <w:p w:rsidR="00634FEF" w:rsidRDefault="00634FEF" w:rsidP="00634FEF"/>
    <w:p w:rsidR="008743D5" w:rsidRDefault="008743D5" w:rsidP="008743D5">
      <w:pPr>
        <w:pStyle w:val="Ttulo1"/>
      </w:pPr>
    </w:p>
    <w:p w:rsidR="00634FEF" w:rsidRDefault="00634FEF" w:rsidP="00634FEF"/>
    <w:p w:rsidR="00634FEF" w:rsidRPr="00634FEF" w:rsidRDefault="00634FEF" w:rsidP="00634FEF">
      <w:pPr>
        <w:pStyle w:val="Ttulo1"/>
      </w:pPr>
    </w:p>
    <w:p w:rsidR="008743D5" w:rsidRDefault="008743D5" w:rsidP="008743D5"/>
    <w:p w:rsidR="00C5230F" w:rsidRDefault="00C5230F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bookmarkStart w:id="0" w:name="_Toc272439947"/>
      <w:bookmarkStart w:id="1" w:name="_Toc272440002"/>
      <w:bookmarkStart w:id="2" w:name="_Toc272441040"/>
      <w:r>
        <w:rPr>
          <w:rFonts w:ascii="Arial" w:hAnsi="Arial" w:cs="Arial"/>
          <w:b/>
        </w:rPr>
        <w:br w:type="page"/>
      </w:r>
    </w:p>
    <w:p w:rsidR="006744C2" w:rsidRPr="00C03D02" w:rsidRDefault="004B2453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3" w:name="_Toc20994656"/>
      <w:r w:rsidRPr="00C03D02">
        <w:rPr>
          <w:rFonts w:ascii="Arial" w:hAnsi="Arial" w:cs="Arial"/>
          <w:b/>
          <w:color w:val="auto"/>
        </w:rPr>
        <w:lastRenderedPageBreak/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0"/>
      <w:bookmarkEnd w:id="1"/>
      <w:bookmarkEnd w:id="2"/>
      <w:r w:rsidR="006763A9">
        <w:rPr>
          <w:rFonts w:ascii="Arial" w:hAnsi="Arial" w:cs="Arial"/>
          <w:b/>
          <w:color w:val="auto"/>
        </w:rPr>
        <w:t>INTRODUÇÃO</w:t>
      </w:r>
      <w:bookmarkEnd w:id="3"/>
      <w:r w:rsidR="006744C2" w:rsidRPr="00C03D02">
        <w:rPr>
          <w:rFonts w:ascii="Arial" w:hAnsi="Arial" w:cs="Arial"/>
          <w:b/>
          <w:color w:val="auto"/>
        </w:rPr>
        <w:t xml:space="preserve"> </w:t>
      </w:r>
    </w:p>
    <w:p w:rsidR="006744C2" w:rsidRPr="00AB73B9" w:rsidRDefault="006744C2" w:rsidP="006744C2">
      <w:pPr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6744C2">
        <w:rPr>
          <w:rFonts w:ascii="Arial" w:hAnsi="Arial" w:cs="Arial"/>
        </w:rPr>
        <w:t xml:space="preserve">  </w:t>
      </w:r>
    </w:p>
    <w:p w:rsidR="008629EF" w:rsidRPr="007E7372" w:rsidRDefault="008629EF" w:rsidP="008C351D">
      <w:pPr>
        <w:spacing w:after="24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presente tem como objetivo descrever, para fins de contratação por terceirização, de equipes de manutenção de iluminação pública para VIAS PÚBLICAS, PRAÇAS E JARDINS</w:t>
      </w:r>
      <w:r w:rsidRPr="007E7372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O presente faz-se necessário porque a Secretaria de Obras e Serviços Públicos não possui em seu quadro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permanente profissionais para executarem esses serviços</w:t>
      </w:r>
      <w:proofErr w:type="gramEnd"/>
      <w:r>
        <w:rPr>
          <w:rFonts w:ascii="Arial" w:hAnsi="Arial" w:cs="Arial"/>
          <w:color w:val="000000"/>
          <w:sz w:val="22"/>
          <w:szCs w:val="22"/>
        </w:rPr>
        <w:t>.</w:t>
      </w:r>
    </w:p>
    <w:p w:rsidR="008629EF" w:rsidRDefault="008629EF" w:rsidP="008C351D">
      <w:pPr>
        <w:spacing w:after="24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Por Vias Públicas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entenda-se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todas as Ruas, Estradas, Auto Estradas, Túneis, Viadutos, Passarelas e demais locais destinados à circulação de veículos do Município de Itajaí.</w:t>
      </w:r>
    </w:p>
    <w:p w:rsidR="008629EF" w:rsidRDefault="008629EF" w:rsidP="008C351D">
      <w:pPr>
        <w:spacing w:after="24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Por Praças e Jardins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entenda-se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todas as praças públicas, jardins e demais locais de entretenimento do Município de Itajaí.</w:t>
      </w:r>
    </w:p>
    <w:p w:rsidR="008C351D" w:rsidRDefault="008629EF" w:rsidP="008C351D">
      <w:pPr>
        <w:spacing w:after="24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Os eletricistas para manutenção de Vias Públicas, Praças e Jardins, deverão trabalhar com os sistemas energizados ou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desenergizados</w:t>
      </w:r>
      <w:proofErr w:type="spellEnd"/>
      <w:r>
        <w:rPr>
          <w:rFonts w:ascii="Arial" w:hAnsi="Arial" w:cs="Arial"/>
          <w:color w:val="000000"/>
          <w:sz w:val="22"/>
          <w:szCs w:val="22"/>
        </w:rPr>
        <w:t>, em horário noturno ou diurno.</w:t>
      </w:r>
    </w:p>
    <w:p w:rsidR="00F20A74" w:rsidRDefault="008C351D" w:rsidP="00F20A74">
      <w:pPr>
        <w:spacing w:after="24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Município de Itajaí conta atualmente com três equipes dedicadas à manutenção de iluminação pública nos locais descritos, resultado da Concorrência Pública n° 001/2017, que resultou no Contrato n°085/2017. Porém, verificou-se um incremento nos pedi</w:t>
      </w:r>
      <w:r w:rsidR="00F20A74">
        <w:rPr>
          <w:rFonts w:ascii="Arial" w:hAnsi="Arial" w:cs="Arial"/>
          <w:color w:val="000000"/>
          <w:sz w:val="22"/>
          <w:szCs w:val="22"/>
        </w:rPr>
        <w:t xml:space="preserve">dos solicitados pela comunidade desde então, saindo da casa </w:t>
      </w:r>
      <w:proofErr w:type="gramStart"/>
      <w:r w:rsidR="00F20A74">
        <w:rPr>
          <w:rFonts w:ascii="Arial" w:hAnsi="Arial" w:cs="Arial"/>
          <w:color w:val="000000"/>
          <w:sz w:val="22"/>
          <w:szCs w:val="22"/>
        </w:rPr>
        <w:t>do 30</w:t>
      </w:r>
      <w:r w:rsidR="00FB7555">
        <w:rPr>
          <w:rFonts w:ascii="Arial" w:hAnsi="Arial" w:cs="Arial"/>
          <w:color w:val="000000"/>
          <w:sz w:val="22"/>
          <w:szCs w:val="22"/>
        </w:rPr>
        <w:t>0</w:t>
      </w:r>
      <w:proofErr w:type="gramEnd"/>
      <w:r w:rsidR="00FB7555">
        <w:rPr>
          <w:rFonts w:ascii="Arial" w:hAnsi="Arial" w:cs="Arial"/>
          <w:color w:val="000000"/>
          <w:sz w:val="22"/>
          <w:szCs w:val="22"/>
        </w:rPr>
        <w:t xml:space="preserve"> pedidos mensais para mais de 5</w:t>
      </w:r>
      <w:r w:rsidR="00F20A74">
        <w:rPr>
          <w:rFonts w:ascii="Arial" w:hAnsi="Arial" w:cs="Arial"/>
          <w:color w:val="000000"/>
          <w:sz w:val="22"/>
          <w:szCs w:val="22"/>
        </w:rPr>
        <w:t>00, provocando a necessidade da contratação de mais uma equipe</w:t>
      </w:r>
      <w:r w:rsidR="005D6F27">
        <w:rPr>
          <w:rFonts w:ascii="Arial" w:hAnsi="Arial" w:cs="Arial"/>
          <w:color w:val="000000"/>
          <w:sz w:val="22"/>
          <w:szCs w:val="22"/>
        </w:rPr>
        <w:t xml:space="preserve"> (v. Anexo I)</w:t>
      </w:r>
      <w:r w:rsidR="00F20A74">
        <w:rPr>
          <w:rFonts w:ascii="Arial" w:hAnsi="Arial" w:cs="Arial"/>
          <w:color w:val="000000"/>
          <w:sz w:val="22"/>
          <w:szCs w:val="22"/>
        </w:rPr>
        <w:t>. Como não é possível aditar-se o contrato atual, já que a porcentagem possível de 25% não pagaria uma nova equipe, optou-se pela realização de uma nova licitação.</w:t>
      </w:r>
    </w:p>
    <w:p w:rsidR="00D976D6" w:rsidRDefault="008C351D" w:rsidP="00F20A74">
      <w:pPr>
        <w:spacing w:after="240"/>
        <w:ind w:firstLine="708"/>
        <w:jc w:val="both"/>
        <w:rPr>
          <w:rFonts w:ascii="Arial" w:hAnsi="Arial" w:cs="Arial"/>
          <w:b/>
        </w:rPr>
      </w:pPr>
      <w:r>
        <w:tab/>
      </w:r>
    </w:p>
    <w:p w:rsidR="001475AC" w:rsidRDefault="001475AC" w:rsidP="001475AC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4" w:name="_Toc433967481"/>
      <w:bookmarkStart w:id="5" w:name="_Toc20994657"/>
      <w:r>
        <w:rPr>
          <w:rFonts w:ascii="Arial" w:hAnsi="Arial" w:cs="Arial"/>
          <w:b/>
          <w:color w:val="auto"/>
        </w:rPr>
        <w:t>2</w:t>
      </w:r>
      <w:r w:rsidRPr="00C03D02">
        <w:rPr>
          <w:rFonts w:ascii="Arial" w:hAnsi="Arial" w:cs="Arial"/>
          <w:b/>
          <w:color w:val="auto"/>
        </w:rPr>
        <w:t xml:space="preserve">. </w:t>
      </w:r>
      <w:r>
        <w:rPr>
          <w:rFonts w:ascii="Arial" w:hAnsi="Arial" w:cs="Arial"/>
          <w:b/>
          <w:color w:val="auto"/>
        </w:rPr>
        <w:t>DESCRIÇÃO</w:t>
      </w:r>
      <w:bookmarkEnd w:id="4"/>
      <w:bookmarkEnd w:id="5"/>
    </w:p>
    <w:p w:rsidR="001475AC" w:rsidRDefault="001475AC" w:rsidP="001475AC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263C1" w:rsidRDefault="00C263C1" w:rsidP="00862BF7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114B78" w:rsidRPr="00120F27" w:rsidRDefault="001475AC" w:rsidP="00114B78">
      <w:pPr>
        <w:pStyle w:val="Ttulo2"/>
        <w:rPr>
          <w:color w:val="auto"/>
          <w:szCs w:val="24"/>
        </w:rPr>
      </w:pPr>
      <w:bookmarkStart w:id="6" w:name="_Toc20994658"/>
      <w:proofErr w:type="gramStart"/>
      <w:r>
        <w:rPr>
          <w:color w:val="auto"/>
          <w:szCs w:val="24"/>
        </w:rPr>
        <w:t>2</w:t>
      </w:r>
      <w:r w:rsidR="00114B78" w:rsidRPr="00120F27">
        <w:rPr>
          <w:color w:val="auto"/>
          <w:szCs w:val="24"/>
        </w:rPr>
        <w:t>.1)</w:t>
      </w:r>
      <w:proofErr w:type="gramEnd"/>
      <w:r w:rsidR="00114B78" w:rsidRPr="00120F27">
        <w:rPr>
          <w:color w:val="auto"/>
          <w:szCs w:val="24"/>
        </w:rPr>
        <w:t xml:space="preserve"> </w:t>
      </w:r>
      <w:r w:rsidR="00D14E88" w:rsidRPr="00120F27">
        <w:rPr>
          <w:color w:val="auto"/>
          <w:szCs w:val="24"/>
        </w:rPr>
        <w:t>MANUTENÇÃO DE VIAS PÚBLICAS</w:t>
      </w:r>
      <w:r w:rsidR="006E1C86">
        <w:rPr>
          <w:color w:val="auto"/>
          <w:szCs w:val="24"/>
        </w:rPr>
        <w:t>, PRAÇAS E JARDINS</w:t>
      </w:r>
      <w:bookmarkEnd w:id="6"/>
    </w:p>
    <w:p w:rsidR="00114B78" w:rsidRDefault="00114B78" w:rsidP="00862BF7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D14E88" w:rsidRDefault="0021737B" w:rsidP="00D14E88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D14E88">
        <w:rPr>
          <w:rFonts w:ascii="Arial" w:hAnsi="Arial" w:cs="Arial"/>
          <w:sz w:val="22"/>
          <w:szCs w:val="22"/>
        </w:rPr>
        <w:t xml:space="preserve">  </w:t>
      </w:r>
      <w:r w:rsidR="00D14E88" w:rsidRPr="00B2699D">
        <w:rPr>
          <w:rFonts w:ascii="Arial" w:hAnsi="Arial" w:cs="Arial"/>
          <w:sz w:val="22"/>
          <w:szCs w:val="22"/>
        </w:rPr>
        <w:t>A execução dos serviços necessários para a manutenção</w:t>
      </w:r>
      <w:r w:rsidR="00D14E88">
        <w:rPr>
          <w:rFonts w:ascii="Arial" w:hAnsi="Arial" w:cs="Arial"/>
          <w:sz w:val="22"/>
          <w:szCs w:val="22"/>
        </w:rPr>
        <w:t xml:space="preserve"> de vias públicas</w:t>
      </w:r>
      <w:r w:rsidR="006E1C86">
        <w:rPr>
          <w:rFonts w:ascii="Arial" w:hAnsi="Arial" w:cs="Arial"/>
          <w:sz w:val="22"/>
          <w:szCs w:val="22"/>
        </w:rPr>
        <w:t>, praças e jardins</w:t>
      </w:r>
      <w:r w:rsidR="00D14E88">
        <w:rPr>
          <w:rFonts w:ascii="Arial" w:hAnsi="Arial" w:cs="Arial"/>
          <w:sz w:val="22"/>
          <w:szCs w:val="22"/>
        </w:rPr>
        <w:t xml:space="preserve"> se dará através de ações </w:t>
      </w:r>
      <w:r w:rsidR="00D14E88" w:rsidRPr="00B2699D">
        <w:rPr>
          <w:rFonts w:ascii="Arial" w:hAnsi="Arial" w:cs="Arial"/>
          <w:sz w:val="22"/>
          <w:szCs w:val="22"/>
        </w:rPr>
        <w:t>preventiva</w:t>
      </w:r>
      <w:r w:rsidR="00D14E88">
        <w:rPr>
          <w:rFonts w:ascii="Arial" w:hAnsi="Arial" w:cs="Arial"/>
          <w:sz w:val="22"/>
          <w:szCs w:val="22"/>
        </w:rPr>
        <w:t>s</w:t>
      </w:r>
      <w:r w:rsidR="00D14E88" w:rsidRPr="00B2699D">
        <w:rPr>
          <w:rFonts w:ascii="Arial" w:hAnsi="Arial" w:cs="Arial"/>
          <w:sz w:val="22"/>
          <w:szCs w:val="22"/>
        </w:rPr>
        <w:t xml:space="preserve"> e corretiva</w:t>
      </w:r>
      <w:r w:rsidR="00D14E88">
        <w:rPr>
          <w:rFonts w:ascii="Arial" w:hAnsi="Arial" w:cs="Arial"/>
          <w:sz w:val="22"/>
          <w:szCs w:val="22"/>
        </w:rPr>
        <w:t xml:space="preserve">s. </w:t>
      </w:r>
    </w:p>
    <w:p w:rsidR="00D14E88" w:rsidRPr="00B2699D" w:rsidRDefault="00D14E88" w:rsidP="00D14E88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Os serviços de manutenção </w:t>
      </w:r>
      <w:r w:rsidR="006E1C86">
        <w:rPr>
          <w:rFonts w:ascii="Arial" w:hAnsi="Arial" w:cs="Arial"/>
          <w:sz w:val="22"/>
          <w:szCs w:val="22"/>
        </w:rPr>
        <w:t xml:space="preserve">de vias públicas </w:t>
      </w:r>
      <w:r w:rsidRPr="00B2699D">
        <w:rPr>
          <w:rFonts w:ascii="Arial" w:hAnsi="Arial" w:cs="Arial"/>
          <w:sz w:val="22"/>
          <w:szCs w:val="22"/>
        </w:rPr>
        <w:t>corresponde</w:t>
      </w:r>
      <w:r>
        <w:rPr>
          <w:rFonts w:ascii="Arial" w:hAnsi="Arial" w:cs="Arial"/>
          <w:sz w:val="22"/>
          <w:szCs w:val="22"/>
        </w:rPr>
        <w:t>m</w:t>
      </w:r>
      <w:r w:rsidRPr="00B2699D">
        <w:rPr>
          <w:rFonts w:ascii="Arial" w:hAnsi="Arial" w:cs="Arial"/>
          <w:sz w:val="22"/>
          <w:szCs w:val="22"/>
        </w:rPr>
        <w:t xml:space="preserve"> a todas as atividades de inspeção, substituição e reparos em equipamentos, acessórios e redes elétricas, incluindo </w:t>
      </w:r>
      <w:r>
        <w:rPr>
          <w:rFonts w:ascii="Arial" w:hAnsi="Arial" w:cs="Arial"/>
          <w:sz w:val="22"/>
          <w:szCs w:val="22"/>
        </w:rPr>
        <w:t xml:space="preserve">a </w:t>
      </w:r>
      <w:r w:rsidRPr="00B2699D">
        <w:rPr>
          <w:rFonts w:ascii="Arial" w:hAnsi="Arial" w:cs="Arial"/>
          <w:sz w:val="22"/>
          <w:szCs w:val="22"/>
        </w:rPr>
        <w:t>aplicação dos materiais necessários para assegurar o seu funcionamento normal</w:t>
      </w:r>
      <w:r>
        <w:rPr>
          <w:rFonts w:ascii="Arial" w:hAnsi="Arial" w:cs="Arial"/>
          <w:sz w:val="22"/>
          <w:szCs w:val="22"/>
        </w:rPr>
        <w:t>.</w:t>
      </w:r>
    </w:p>
    <w:p w:rsidR="006E1C86" w:rsidRPr="00B2699D" w:rsidRDefault="006E1C86" w:rsidP="006E1C86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Os serviços de manutenção de praças e jardins </w:t>
      </w:r>
      <w:r w:rsidRPr="00B2699D">
        <w:rPr>
          <w:rFonts w:ascii="Arial" w:hAnsi="Arial" w:cs="Arial"/>
          <w:sz w:val="22"/>
          <w:szCs w:val="22"/>
        </w:rPr>
        <w:t>corresponde</w:t>
      </w:r>
      <w:r>
        <w:rPr>
          <w:rFonts w:ascii="Arial" w:hAnsi="Arial" w:cs="Arial"/>
          <w:sz w:val="22"/>
          <w:szCs w:val="22"/>
        </w:rPr>
        <w:t>m</w:t>
      </w:r>
      <w:r w:rsidRPr="00B2699D">
        <w:rPr>
          <w:rFonts w:ascii="Arial" w:hAnsi="Arial" w:cs="Arial"/>
          <w:sz w:val="22"/>
          <w:szCs w:val="22"/>
        </w:rPr>
        <w:t xml:space="preserve"> a todas as atividades de inspeção, substituição e reparos em equipamentos</w:t>
      </w:r>
      <w:r>
        <w:rPr>
          <w:rFonts w:ascii="Arial" w:hAnsi="Arial" w:cs="Arial"/>
          <w:sz w:val="22"/>
          <w:szCs w:val="22"/>
        </w:rPr>
        <w:t xml:space="preserve"> elétricos</w:t>
      </w:r>
      <w:r w:rsidRPr="00B2699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fios e cabos elétricos, postes e luminárias decorativas, tampas e caixas de passagem, painéis de comando, </w:t>
      </w:r>
      <w:r w:rsidRPr="00B2699D">
        <w:rPr>
          <w:rFonts w:ascii="Arial" w:hAnsi="Arial" w:cs="Arial"/>
          <w:sz w:val="22"/>
          <w:szCs w:val="22"/>
        </w:rPr>
        <w:t xml:space="preserve">acessórios e redes elétricas, incluindo </w:t>
      </w:r>
      <w:r>
        <w:rPr>
          <w:rFonts w:ascii="Arial" w:hAnsi="Arial" w:cs="Arial"/>
          <w:sz w:val="22"/>
          <w:szCs w:val="22"/>
        </w:rPr>
        <w:t xml:space="preserve">a </w:t>
      </w:r>
      <w:r w:rsidRPr="00B2699D">
        <w:rPr>
          <w:rFonts w:ascii="Arial" w:hAnsi="Arial" w:cs="Arial"/>
          <w:sz w:val="22"/>
          <w:szCs w:val="22"/>
        </w:rPr>
        <w:t>aplicação dos materiais necessários para asseg</w:t>
      </w:r>
      <w:r>
        <w:rPr>
          <w:rFonts w:ascii="Arial" w:hAnsi="Arial" w:cs="Arial"/>
          <w:sz w:val="22"/>
          <w:szCs w:val="22"/>
        </w:rPr>
        <w:t>urar o seu funcionamento normal.</w:t>
      </w:r>
    </w:p>
    <w:p w:rsidR="006E1C86" w:rsidRDefault="006E1C86" w:rsidP="006E1C86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serviços serão acionados através da Secretaria de Obras e Serviços Municipais, que irá entregar à CONTRATADA, as solicitações de serviços em formulário próprio, constando basicamente o endereço do local de serviço. As reclamações dos munícipes serão também encaminhadas às equipes no mesmo formulário. </w:t>
      </w:r>
    </w:p>
    <w:p w:rsidR="00C12B6C" w:rsidRDefault="00C12B6C" w:rsidP="006E1C86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 w:rsidRPr="00B2699D">
        <w:rPr>
          <w:rFonts w:ascii="Arial" w:hAnsi="Arial" w:cs="Arial"/>
          <w:sz w:val="22"/>
          <w:szCs w:val="22"/>
        </w:rPr>
        <w:lastRenderedPageBreak/>
        <w:t xml:space="preserve">A manutenção corretiva será feita em função dos problemas encontrados pela equipe de </w:t>
      </w:r>
      <w:r>
        <w:rPr>
          <w:rFonts w:ascii="Arial" w:hAnsi="Arial" w:cs="Arial"/>
          <w:sz w:val="22"/>
          <w:szCs w:val="22"/>
        </w:rPr>
        <w:t>r</w:t>
      </w:r>
      <w:r w:rsidRPr="00B2699D">
        <w:rPr>
          <w:rFonts w:ascii="Arial" w:hAnsi="Arial" w:cs="Arial"/>
          <w:sz w:val="22"/>
          <w:szCs w:val="22"/>
        </w:rPr>
        <w:t>onda, pelo atendimento de solicitações d</w:t>
      </w:r>
      <w:r>
        <w:rPr>
          <w:rFonts w:ascii="Arial" w:hAnsi="Arial" w:cs="Arial"/>
          <w:sz w:val="22"/>
          <w:szCs w:val="22"/>
        </w:rPr>
        <w:t xml:space="preserve">os munícipes, </w:t>
      </w:r>
      <w:r w:rsidRPr="00B2699D">
        <w:rPr>
          <w:rFonts w:ascii="Arial" w:hAnsi="Arial" w:cs="Arial"/>
          <w:sz w:val="22"/>
          <w:szCs w:val="22"/>
        </w:rPr>
        <w:t xml:space="preserve">por determinação da </w:t>
      </w:r>
      <w:r>
        <w:rPr>
          <w:rFonts w:ascii="Arial" w:hAnsi="Arial" w:cs="Arial"/>
          <w:sz w:val="22"/>
          <w:szCs w:val="22"/>
        </w:rPr>
        <w:t xml:space="preserve">Secretaria de Obras e Serviços Municipais, </w:t>
      </w:r>
      <w:r w:rsidRPr="00B2699D">
        <w:rPr>
          <w:rFonts w:ascii="Arial" w:hAnsi="Arial" w:cs="Arial"/>
          <w:sz w:val="22"/>
          <w:szCs w:val="22"/>
        </w:rPr>
        <w:t>ou para atender situações que envolvam questões de segurança e exijam atendimento imediato.</w:t>
      </w:r>
    </w:p>
    <w:p w:rsidR="00A87B24" w:rsidRDefault="00A87B24" w:rsidP="00C12B6C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12B6C" w:rsidRDefault="00C12B6C" w:rsidP="00C12B6C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A CONTRATADA deverá observar as condições mecânicas das unidades de IP, inclusive soldas, parafusos, junções e outras, comunicando a CONTRATANTE quando estas apresentarem algum tipo de problema.</w:t>
      </w:r>
    </w:p>
    <w:p w:rsidR="00D14E88" w:rsidRPr="00B2699D" w:rsidRDefault="00D14E88" w:rsidP="00D14E8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 w:rsidRPr="00B2699D">
        <w:rPr>
          <w:rFonts w:ascii="Arial" w:hAnsi="Arial" w:cs="Arial"/>
          <w:sz w:val="22"/>
          <w:szCs w:val="22"/>
        </w:rPr>
        <w:tab/>
        <w:t>Preventivamente, para reduzir a perda de rendimento das luminárias, a municipalidade poderá determinar a programação da limpeza completa do conjunto da unidade, recomendando-se a periodicidade de dois anos.</w:t>
      </w:r>
      <w:r w:rsidR="00A87B24">
        <w:rPr>
          <w:rFonts w:ascii="Arial" w:hAnsi="Arial" w:cs="Arial"/>
          <w:sz w:val="22"/>
          <w:szCs w:val="22"/>
        </w:rPr>
        <w:t xml:space="preserve"> Também poderá promover a realização de rondas para detectar defeitos no parque de iluminação pública.</w:t>
      </w:r>
    </w:p>
    <w:p w:rsidR="00D14E88" w:rsidRDefault="00D14E88" w:rsidP="00D14E8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Para atendimento à demanda de manutenção da iluminação pública de vias, a CONTRATADA deverá disponibilizar a seguinte estrutura:</w:t>
      </w:r>
    </w:p>
    <w:p w:rsidR="00320322" w:rsidRPr="00D90795" w:rsidRDefault="00320322" w:rsidP="00D14E88">
      <w:pPr>
        <w:pStyle w:val="Corpodetexto"/>
        <w:jc w:val="both"/>
        <w:rPr>
          <w:sz w:val="16"/>
          <w:szCs w:val="16"/>
        </w:rPr>
      </w:pPr>
    </w:p>
    <w:p w:rsidR="00A87B24" w:rsidRDefault="00A87B24" w:rsidP="00CB3A08">
      <w:pPr>
        <w:pStyle w:val="Ttulo3"/>
        <w:jc w:val="left"/>
        <w:rPr>
          <w:color w:val="auto"/>
        </w:rPr>
      </w:pPr>
      <w:bookmarkStart w:id="7" w:name="_Toc467658592"/>
    </w:p>
    <w:p w:rsidR="00CB3A08" w:rsidRPr="00CB3A08" w:rsidRDefault="00CB3A08" w:rsidP="00CB3A08">
      <w:pPr>
        <w:pStyle w:val="Ttulo3"/>
        <w:jc w:val="left"/>
        <w:rPr>
          <w:color w:val="auto"/>
        </w:rPr>
      </w:pPr>
      <w:bookmarkStart w:id="8" w:name="_Toc20994659"/>
      <w:r w:rsidRPr="00CB3A08">
        <w:rPr>
          <w:color w:val="auto"/>
        </w:rPr>
        <w:t>EQUIPES DE TRABALHO</w:t>
      </w:r>
      <w:bookmarkEnd w:id="7"/>
      <w:bookmarkEnd w:id="8"/>
    </w:p>
    <w:p w:rsidR="00CB3A08" w:rsidRDefault="00CB3A08" w:rsidP="00CB3A08">
      <w:pPr>
        <w:pStyle w:val="Ttulo4"/>
        <w:spacing w:before="0" w:after="0"/>
        <w:rPr>
          <w:rFonts w:ascii="Arial" w:hAnsi="Arial" w:cs="Arial"/>
          <w:sz w:val="22"/>
        </w:rPr>
      </w:pPr>
    </w:p>
    <w:p w:rsidR="00FB3C95" w:rsidRPr="002C082E" w:rsidRDefault="006E1C86" w:rsidP="002C082E">
      <w:pPr>
        <w:pStyle w:val="Corpodetexto"/>
        <w:spacing w:after="0"/>
        <w:jc w:val="both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8"/>
        </w:rPr>
        <w:t>Quatro (4</w:t>
      </w:r>
      <w:r w:rsidR="00FB3C95" w:rsidRPr="002C082E">
        <w:rPr>
          <w:rFonts w:ascii="Arial" w:hAnsi="Arial" w:cs="Arial"/>
          <w:b/>
          <w:bCs/>
          <w:sz w:val="22"/>
          <w:szCs w:val="28"/>
        </w:rPr>
        <w:t>) equipes operac</w:t>
      </w:r>
      <w:r w:rsidR="00C263C1">
        <w:rPr>
          <w:rFonts w:ascii="Arial" w:hAnsi="Arial" w:cs="Arial"/>
          <w:b/>
          <w:bCs/>
          <w:sz w:val="22"/>
          <w:szCs w:val="28"/>
        </w:rPr>
        <w:t xml:space="preserve">ionais para pronto atendimento, </w:t>
      </w:r>
      <w:r w:rsidR="00F3085B">
        <w:rPr>
          <w:rFonts w:ascii="Arial" w:hAnsi="Arial" w:cs="Arial"/>
          <w:b/>
          <w:bCs/>
          <w:sz w:val="22"/>
          <w:szCs w:val="28"/>
        </w:rPr>
        <w:t>cada qual</w:t>
      </w:r>
      <w:r w:rsidR="00FB3C95" w:rsidRPr="002C082E">
        <w:rPr>
          <w:rFonts w:ascii="Arial" w:hAnsi="Arial" w:cs="Arial"/>
          <w:b/>
          <w:bCs/>
          <w:sz w:val="22"/>
          <w:szCs w:val="28"/>
        </w:rPr>
        <w:t xml:space="preserve"> formada por:</w:t>
      </w:r>
    </w:p>
    <w:p w:rsidR="00A40575" w:rsidRDefault="00A40575" w:rsidP="00FB3C95">
      <w:pPr>
        <w:pStyle w:val="Corpodetexto"/>
        <w:ind w:left="567" w:firstLine="0"/>
        <w:jc w:val="both"/>
        <w:rPr>
          <w:rFonts w:ascii="Arial" w:hAnsi="Arial" w:cs="Arial"/>
          <w:sz w:val="22"/>
          <w:szCs w:val="22"/>
        </w:rPr>
      </w:pPr>
    </w:p>
    <w:p w:rsidR="00FB3C95" w:rsidRPr="00A40575" w:rsidRDefault="007D54DF" w:rsidP="0040776B">
      <w:pPr>
        <w:pStyle w:val="Corpodetexto"/>
        <w:numPr>
          <w:ilvl w:val="0"/>
          <w:numId w:val="1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Equipe </w:t>
      </w:r>
      <w:proofErr w:type="gramStart"/>
      <w:r>
        <w:rPr>
          <w:rFonts w:ascii="Arial" w:hAnsi="Arial" w:cs="Arial"/>
          <w:b/>
          <w:sz w:val="22"/>
          <w:szCs w:val="22"/>
        </w:rPr>
        <w:t>1</w:t>
      </w:r>
      <w:proofErr w:type="gramEnd"/>
    </w:p>
    <w:p w:rsidR="00FB3C95" w:rsidRDefault="0002712B" w:rsidP="00FB3C95">
      <w:pPr>
        <w:pStyle w:val="Corpodetex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profissional eletricista</w:t>
      </w:r>
      <w:r w:rsidR="00FB3C95">
        <w:rPr>
          <w:rFonts w:ascii="Arial" w:hAnsi="Arial" w:cs="Arial"/>
          <w:sz w:val="22"/>
          <w:szCs w:val="22"/>
        </w:rPr>
        <w:t>;</w:t>
      </w:r>
    </w:p>
    <w:p w:rsidR="00B2699D" w:rsidRDefault="00FB3C95" w:rsidP="00862BF7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motorista</w:t>
      </w:r>
      <w:r w:rsidR="00C263C1">
        <w:rPr>
          <w:rFonts w:ascii="Arial" w:hAnsi="Arial" w:cs="Arial"/>
          <w:sz w:val="22"/>
          <w:szCs w:val="22"/>
        </w:rPr>
        <w:t>/ajudante de eletricista</w:t>
      </w:r>
      <w:r>
        <w:rPr>
          <w:rFonts w:ascii="Arial" w:hAnsi="Arial" w:cs="Arial"/>
          <w:sz w:val="22"/>
          <w:szCs w:val="22"/>
        </w:rPr>
        <w:t>, com habilitação para co</w:t>
      </w:r>
      <w:r w:rsidR="00057202">
        <w:rPr>
          <w:rFonts w:ascii="Arial" w:hAnsi="Arial" w:cs="Arial"/>
          <w:sz w:val="22"/>
          <w:szCs w:val="22"/>
        </w:rPr>
        <w:t xml:space="preserve">nduzir </w:t>
      </w:r>
      <w:r w:rsidR="0002712B">
        <w:rPr>
          <w:rFonts w:ascii="Arial" w:hAnsi="Arial" w:cs="Arial"/>
          <w:sz w:val="22"/>
          <w:szCs w:val="22"/>
        </w:rPr>
        <w:t>o veículo</w:t>
      </w:r>
      <w:r w:rsidR="00B6658D">
        <w:rPr>
          <w:rFonts w:ascii="Arial" w:hAnsi="Arial" w:cs="Arial"/>
          <w:sz w:val="22"/>
          <w:szCs w:val="22"/>
        </w:rPr>
        <w:t xml:space="preserve"> de trabalho;</w:t>
      </w:r>
    </w:p>
    <w:p w:rsidR="00402723" w:rsidRDefault="00953BE8" w:rsidP="00402723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(1) camione</w:t>
      </w:r>
      <w:r w:rsidR="0002712B">
        <w:rPr>
          <w:rFonts w:ascii="Arial" w:hAnsi="Arial" w:cs="Arial"/>
          <w:sz w:val="22"/>
          <w:szCs w:val="22"/>
        </w:rPr>
        <w:t>te com no máximo 10</w:t>
      </w:r>
      <w:r>
        <w:rPr>
          <w:rFonts w:ascii="Arial" w:hAnsi="Arial" w:cs="Arial"/>
          <w:sz w:val="22"/>
          <w:szCs w:val="22"/>
        </w:rPr>
        <w:t xml:space="preserve"> anos de uso, capacidade mínima 1,0ton., equipada com escada giratória ou cesto elevatório hidráulico, para trabalhos em até 9,0m de altura em relação à rua, caixa de ferramenta e materiais, em chapa de aço pintada ou fibra de vidro, padr</w:t>
      </w:r>
      <w:r w:rsidR="00EA2E14">
        <w:rPr>
          <w:rFonts w:ascii="Arial" w:hAnsi="Arial" w:cs="Arial"/>
          <w:sz w:val="22"/>
          <w:szCs w:val="22"/>
        </w:rPr>
        <w:t>ão CELESC;</w:t>
      </w:r>
    </w:p>
    <w:p w:rsidR="00402723" w:rsidRDefault="00402723" w:rsidP="00402723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(1) caminhão equipado com </w:t>
      </w:r>
      <w:proofErr w:type="spellStart"/>
      <w:r>
        <w:rPr>
          <w:rFonts w:ascii="Arial" w:hAnsi="Arial" w:cs="Arial"/>
          <w:sz w:val="22"/>
          <w:szCs w:val="22"/>
        </w:rPr>
        <w:t>guindauto</w:t>
      </w:r>
      <w:proofErr w:type="spellEnd"/>
      <w:r>
        <w:rPr>
          <w:rFonts w:ascii="Arial" w:hAnsi="Arial" w:cs="Arial"/>
          <w:sz w:val="22"/>
          <w:szCs w:val="22"/>
        </w:rPr>
        <w:t xml:space="preserve">, com cesto elevatório duplo, lanças hidráulicas, </w:t>
      </w:r>
      <w:proofErr w:type="gramStart"/>
      <w:r>
        <w:rPr>
          <w:rFonts w:ascii="Arial" w:hAnsi="Arial" w:cs="Arial"/>
          <w:sz w:val="22"/>
          <w:szCs w:val="22"/>
        </w:rPr>
        <w:t>4</w:t>
      </w:r>
      <w:proofErr w:type="gramEnd"/>
      <w:r>
        <w:rPr>
          <w:rFonts w:ascii="Arial" w:hAnsi="Arial" w:cs="Arial"/>
          <w:sz w:val="22"/>
          <w:szCs w:val="22"/>
        </w:rPr>
        <w:t xml:space="preserve"> (quatro) sapatas estabilizadoras, para trabalhos em até 22m de altura em relação ao pavimento, caixa de ferramenta </w:t>
      </w:r>
      <w:r w:rsidR="00C7443D">
        <w:rPr>
          <w:rFonts w:ascii="Arial" w:hAnsi="Arial" w:cs="Arial"/>
          <w:sz w:val="22"/>
          <w:szCs w:val="22"/>
        </w:rPr>
        <w:t xml:space="preserve">(inclusive com </w:t>
      </w:r>
      <w:proofErr w:type="spellStart"/>
      <w:r w:rsidR="00C7443D">
        <w:rPr>
          <w:rFonts w:ascii="Arial" w:hAnsi="Arial" w:cs="Arial"/>
          <w:sz w:val="22"/>
          <w:szCs w:val="22"/>
        </w:rPr>
        <w:t>load-buster</w:t>
      </w:r>
      <w:proofErr w:type="spellEnd"/>
      <w:r w:rsidR="00C7443D">
        <w:rPr>
          <w:rFonts w:ascii="Arial" w:hAnsi="Arial" w:cs="Arial"/>
          <w:sz w:val="22"/>
          <w:szCs w:val="22"/>
        </w:rPr>
        <w:t xml:space="preserve"> e detector de tensão 23.1kV) </w:t>
      </w:r>
      <w:r>
        <w:rPr>
          <w:rFonts w:ascii="Arial" w:hAnsi="Arial" w:cs="Arial"/>
          <w:sz w:val="22"/>
          <w:szCs w:val="22"/>
        </w:rPr>
        <w:t xml:space="preserve">e materiais, em chapa de aço pintada ou </w:t>
      </w:r>
      <w:r w:rsidR="00EA2E14">
        <w:rPr>
          <w:rFonts w:ascii="Arial" w:hAnsi="Arial" w:cs="Arial"/>
          <w:sz w:val="22"/>
          <w:szCs w:val="22"/>
        </w:rPr>
        <w:t>fibra de vidro, padrão CELESC;</w:t>
      </w:r>
      <w:r>
        <w:rPr>
          <w:rFonts w:ascii="Arial" w:hAnsi="Arial" w:cs="Arial"/>
          <w:sz w:val="22"/>
          <w:szCs w:val="22"/>
        </w:rPr>
        <w:t xml:space="preserve"> </w:t>
      </w:r>
      <w:r w:rsidR="003A2B01">
        <w:rPr>
          <w:rFonts w:ascii="Arial" w:hAnsi="Arial" w:cs="Arial"/>
          <w:sz w:val="22"/>
          <w:szCs w:val="22"/>
        </w:rPr>
        <w:t xml:space="preserve"> motorista/operador, com habilitação para conduzir/operar o equipamento.</w:t>
      </w:r>
    </w:p>
    <w:p w:rsidR="00402723" w:rsidRDefault="00402723" w:rsidP="00402723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caminhão </w:t>
      </w:r>
      <w:proofErr w:type="spellStart"/>
      <w:r>
        <w:rPr>
          <w:rFonts w:ascii="Arial" w:hAnsi="Arial" w:cs="Arial"/>
          <w:sz w:val="22"/>
          <w:szCs w:val="22"/>
        </w:rPr>
        <w:t>guindauto</w:t>
      </w:r>
      <w:proofErr w:type="spellEnd"/>
      <w:r>
        <w:rPr>
          <w:rFonts w:ascii="Arial" w:hAnsi="Arial" w:cs="Arial"/>
          <w:sz w:val="22"/>
          <w:szCs w:val="22"/>
        </w:rPr>
        <w:t xml:space="preserve"> será utilizado quando solicitado pela Secretaria </w:t>
      </w:r>
      <w:r w:rsidR="00EA2E14">
        <w:rPr>
          <w:rFonts w:ascii="Arial" w:hAnsi="Arial" w:cs="Arial"/>
          <w:sz w:val="22"/>
          <w:szCs w:val="22"/>
        </w:rPr>
        <w:t xml:space="preserve">de Obras e Serviços Municipais. </w:t>
      </w:r>
      <w:r>
        <w:rPr>
          <w:rFonts w:ascii="Arial" w:hAnsi="Arial" w:cs="Arial"/>
          <w:sz w:val="22"/>
          <w:szCs w:val="22"/>
        </w:rPr>
        <w:t>A p</w:t>
      </w:r>
      <w:r w:rsidR="0037071E">
        <w:rPr>
          <w:rFonts w:ascii="Arial" w:hAnsi="Arial" w:cs="Arial"/>
          <w:sz w:val="22"/>
          <w:szCs w:val="22"/>
        </w:rPr>
        <w:t>revisão de utilização é</w:t>
      </w:r>
      <w:r w:rsidR="00C7443D">
        <w:rPr>
          <w:rFonts w:ascii="Arial" w:hAnsi="Arial" w:cs="Arial"/>
          <w:sz w:val="22"/>
          <w:szCs w:val="22"/>
        </w:rPr>
        <w:t xml:space="preserve"> de 44</w:t>
      </w:r>
      <w:r>
        <w:rPr>
          <w:rFonts w:ascii="Arial" w:hAnsi="Arial" w:cs="Arial"/>
          <w:sz w:val="22"/>
          <w:szCs w:val="22"/>
        </w:rPr>
        <w:t xml:space="preserve"> horas mensais.</w:t>
      </w:r>
    </w:p>
    <w:p w:rsidR="00F3085B" w:rsidRDefault="00F3085B" w:rsidP="00402723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583A07" w:rsidRPr="00A40575" w:rsidRDefault="00C1726D" w:rsidP="00D90795">
      <w:pPr>
        <w:pStyle w:val="Corpodetexto"/>
        <w:numPr>
          <w:ilvl w:val="0"/>
          <w:numId w:val="12"/>
        </w:numPr>
        <w:spacing w:before="2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Equipe </w:t>
      </w:r>
      <w:proofErr w:type="gramStart"/>
      <w:r>
        <w:rPr>
          <w:rFonts w:ascii="Arial" w:hAnsi="Arial" w:cs="Arial"/>
          <w:b/>
          <w:sz w:val="22"/>
          <w:szCs w:val="22"/>
        </w:rPr>
        <w:t>2</w:t>
      </w:r>
      <w:proofErr w:type="gramEnd"/>
    </w:p>
    <w:p w:rsidR="00583A07" w:rsidRDefault="0002712B" w:rsidP="00583A07">
      <w:pPr>
        <w:pStyle w:val="Corpodetex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profissional eletricista</w:t>
      </w:r>
      <w:r w:rsidR="00583A07">
        <w:rPr>
          <w:rFonts w:ascii="Arial" w:hAnsi="Arial" w:cs="Arial"/>
          <w:sz w:val="22"/>
          <w:szCs w:val="22"/>
        </w:rPr>
        <w:t>;</w:t>
      </w:r>
    </w:p>
    <w:p w:rsidR="00B6658D" w:rsidRDefault="00C263C1" w:rsidP="00B6658D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(1) motorista/ajudante de eletricista, com habilitação para conduzir </w:t>
      </w:r>
      <w:r w:rsidR="0002712B">
        <w:rPr>
          <w:rFonts w:ascii="Arial" w:hAnsi="Arial" w:cs="Arial"/>
          <w:sz w:val="22"/>
          <w:szCs w:val="22"/>
        </w:rPr>
        <w:t>o veículo</w:t>
      </w:r>
      <w:r w:rsidR="00B6658D">
        <w:rPr>
          <w:rFonts w:ascii="Arial" w:hAnsi="Arial" w:cs="Arial"/>
          <w:sz w:val="22"/>
          <w:szCs w:val="22"/>
        </w:rPr>
        <w:t xml:space="preserve"> de trabalho;</w:t>
      </w:r>
    </w:p>
    <w:p w:rsidR="00402723" w:rsidRDefault="00953BE8" w:rsidP="00953BE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EA2E14">
        <w:rPr>
          <w:rFonts w:ascii="Arial" w:hAnsi="Arial" w:cs="Arial"/>
          <w:sz w:val="22"/>
          <w:szCs w:val="22"/>
        </w:rPr>
        <w:t xml:space="preserve">ma (1) </w:t>
      </w:r>
      <w:r w:rsidR="0002712B">
        <w:rPr>
          <w:rFonts w:ascii="Arial" w:hAnsi="Arial" w:cs="Arial"/>
          <w:sz w:val="22"/>
          <w:szCs w:val="22"/>
        </w:rPr>
        <w:t>camionete com no máximo 10</w:t>
      </w:r>
      <w:r>
        <w:rPr>
          <w:rFonts w:ascii="Arial" w:hAnsi="Arial" w:cs="Arial"/>
          <w:sz w:val="22"/>
          <w:szCs w:val="22"/>
        </w:rPr>
        <w:t xml:space="preserve"> anos de uso, capacidade mínima 1,0ton., equipada com escada giratória ou cesto elevatório hidráulico, para trabalhos em até 9,0m de altura em </w:t>
      </w:r>
      <w:r>
        <w:rPr>
          <w:rFonts w:ascii="Arial" w:hAnsi="Arial" w:cs="Arial"/>
          <w:sz w:val="22"/>
          <w:szCs w:val="22"/>
        </w:rPr>
        <w:lastRenderedPageBreak/>
        <w:t>relação à rua, caixa de ferramenta e materiais, em chapa de aço pintada ou fibra de vidro, padrão CELESC.</w:t>
      </w:r>
    </w:p>
    <w:p w:rsidR="00C7443D" w:rsidRDefault="00C7443D" w:rsidP="00C7443D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(1) caminhão equipado com </w:t>
      </w:r>
      <w:proofErr w:type="spellStart"/>
      <w:r>
        <w:rPr>
          <w:rFonts w:ascii="Arial" w:hAnsi="Arial" w:cs="Arial"/>
          <w:sz w:val="22"/>
          <w:szCs w:val="22"/>
        </w:rPr>
        <w:t>guindauto</w:t>
      </w:r>
      <w:proofErr w:type="spellEnd"/>
      <w:r>
        <w:rPr>
          <w:rFonts w:ascii="Arial" w:hAnsi="Arial" w:cs="Arial"/>
          <w:sz w:val="22"/>
          <w:szCs w:val="22"/>
        </w:rPr>
        <w:t xml:space="preserve">, com cesto elevatório duplo, lanças hidráulicas, </w:t>
      </w:r>
      <w:proofErr w:type="gramStart"/>
      <w:r>
        <w:rPr>
          <w:rFonts w:ascii="Arial" w:hAnsi="Arial" w:cs="Arial"/>
          <w:sz w:val="22"/>
          <w:szCs w:val="22"/>
        </w:rPr>
        <w:t>4</w:t>
      </w:r>
      <w:proofErr w:type="gramEnd"/>
      <w:r>
        <w:rPr>
          <w:rFonts w:ascii="Arial" w:hAnsi="Arial" w:cs="Arial"/>
          <w:sz w:val="22"/>
          <w:szCs w:val="22"/>
        </w:rPr>
        <w:t xml:space="preserve"> (quatro) sapatas estabilizadoras, para trabalhos em até 22m de altura em relação ao pavimento, caixa de ferramenta e materiais, em chapa de aço pintada ou fibra de vidro, padrão CELESC;  motorista/operador, com habilitação para conduzir/operar o equipamento.</w:t>
      </w:r>
    </w:p>
    <w:p w:rsidR="00C7443D" w:rsidRDefault="00C7443D" w:rsidP="00C7443D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caminhão </w:t>
      </w:r>
      <w:proofErr w:type="spellStart"/>
      <w:r>
        <w:rPr>
          <w:rFonts w:ascii="Arial" w:hAnsi="Arial" w:cs="Arial"/>
          <w:sz w:val="22"/>
          <w:szCs w:val="22"/>
        </w:rPr>
        <w:t>guindauto</w:t>
      </w:r>
      <w:proofErr w:type="spellEnd"/>
      <w:r>
        <w:rPr>
          <w:rFonts w:ascii="Arial" w:hAnsi="Arial" w:cs="Arial"/>
          <w:sz w:val="22"/>
          <w:szCs w:val="22"/>
        </w:rPr>
        <w:t xml:space="preserve"> será utilizado quando solicitado pela Secretaria de Obras e Serviços Municipais. A previsão de utilização é de 44 horas mensais.</w:t>
      </w:r>
    </w:p>
    <w:p w:rsidR="00C7443D" w:rsidRDefault="00C7443D" w:rsidP="00953BE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A87B24" w:rsidRPr="00A40575" w:rsidRDefault="00A87B24" w:rsidP="00A87B24">
      <w:pPr>
        <w:pStyle w:val="Corpodetexto"/>
        <w:numPr>
          <w:ilvl w:val="0"/>
          <w:numId w:val="12"/>
        </w:numPr>
        <w:spacing w:before="2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Equipe </w:t>
      </w:r>
      <w:proofErr w:type="gramStart"/>
      <w:r>
        <w:rPr>
          <w:rFonts w:ascii="Arial" w:hAnsi="Arial" w:cs="Arial"/>
          <w:b/>
          <w:sz w:val="22"/>
          <w:szCs w:val="22"/>
        </w:rPr>
        <w:t>3</w:t>
      </w:r>
      <w:proofErr w:type="gramEnd"/>
    </w:p>
    <w:p w:rsidR="00A87B24" w:rsidRDefault="00A87B24" w:rsidP="00A87B24">
      <w:pPr>
        <w:pStyle w:val="Corpodetex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profissional eletricista;</w:t>
      </w:r>
    </w:p>
    <w:p w:rsidR="00A87B24" w:rsidRDefault="00A87B24" w:rsidP="00A87B2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motorista/ajudante de eletricista, com habilitação para conduzir o veículo de trabalho;</w:t>
      </w:r>
    </w:p>
    <w:p w:rsidR="00A87B24" w:rsidRDefault="00A87B24" w:rsidP="00A87B2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(1) camionete com no máximo 10 anos de uso, capacidade mínima 1,0ton., equipada com escada giratória ou cesto elevatório hidráulico, para trabalhos em até 9,0m de altura em relação à rua, caixa de ferramenta e materiais, em chapa de aço pintada ou fibra de vidro, padrão CELESC.</w:t>
      </w:r>
    </w:p>
    <w:p w:rsidR="00F3085B" w:rsidRDefault="00F3085B" w:rsidP="00953BE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086363" w:rsidRPr="00A40575" w:rsidRDefault="00086363" w:rsidP="00086363">
      <w:pPr>
        <w:pStyle w:val="Corpodetexto"/>
        <w:numPr>
          <w:ilvl w:val="0"/>
          <w:numId w:val="12"/>
        </w:numPr>
        <w:spacing w:before="2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Equipe </w:t>
      </w:r>
      <w:proofErr w:type="gramStart"/>
      <w:r>
        <w:rPr>
          <w:rFonts w:ascii="Arial" w:hAnsi="Arial" w:cs="Arial"/>
          <w:b/>
          <w:sz w:val="22"/>
          <w:szCs w:val="22"/>
        </w:rPr>
        <w:t>4</w:t>
      </w:r>
      <w:proofErr w:type="gramEnd"/>
    </w:p>
    <w:p w:rsidR="00086363" w:rsidRDefault="00086363" w:rsidP="00086363">
      <w:pPr>
        <w:pStyle w:val="Corpodetexto"/>
        <w:ind w:left="567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profissional eletricista;</w:t>
      </w:r>
    </w:p>
    <w:p w:rsidR="00086363" w:rsidRDefault="00086363" w:rsidP="00086363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(1) motorista/ajudante de eletricista, com habilitação para conduzir o veículo de trabalho;</w:t>
      </w:r>
    </w:p>
    <w:p w:rsidR="00086363" w:rsidRDefault="00086363" w:rsidP="00086363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Uma (1) camionete com no máximo 10 anos de uso, capacidade mínima 1,0ton., equipada com escada giratória ou cesto elevatório hidráulico, para trabalhos em até 9,0m de altura em relação à rua, caixa de ferramenta e materiais, em chapa de aço pintada ou fibra de vidro, padrão CELESC.</w:t>
      </w:r>
    </w:p>
    <w:p w:rsidR="00F3085B" w:rsidRDefault="00F3085B" w:rsidP="00953BE8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76305C" w:rsidRDefault="00D81494" w:rsidP="00D81494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turno de trabalho das </w:t>
      </w:r>
      <w:r w:rsidR="006E1C86">
        <w:rPr>
          <w:rFonts w:ascii="Arial" w:hAnsi="Arial" w:cs="Arial"/>
          <w:sz w:val="22"/>
          <w:szCs w:val="22"/>
        </w:rPr>
        <w:t>quatro</w:t>
      </w:r>
      <w:r w:rsidR="00F308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equipes será </w:t>
      </w:r>
      <w:r w:rsidR="009A70FA">
        <w:rPr>
          <w:rFonts w:ascii="Arial" w:hAnsi="Arial" w:cs="Arial"/>
          <w:sz w:val="22"/>
          <w:szCs w:val="22"/>
        </w:rPr>
        <w:t>de 44 horas semanais</w:t>
      </w:r>
      <w:r w:rsidR="00F3085B">
        <w:rPr>
          <w:rFonts w:ascii="Arial" w:hAnsi="Arial" w:cs="Arial"/>
          <w:sz w:val="22"/>
          <w:szCs w:val="22"/>
        </w:rPr>
        <w:t>. Nos dia</w:t>
      </w:r>
      <w:r w:rsidR="002625EE">
        <w:rPr>
          <w:rFonts w:ascii="Arial" w:hAnsi="Arial" w:cs="Arial"/>
          <w:sz w:val="22"/>
          <w:szCs w:val="22"/>
        </w:rPr>
        <w:t xml:space="preserve">s em que houver trabalho </w:t>
      </w:r>
      <w:r w:rsidR="006102A4">
        <w:rPr>
          <w:rFonts w:ascii="Arial" w:hAnsi="Arial" w:cs="Arial"/>
          <w:sz w:val="22"/>
          <w:szCs w:val="22"/>
        </w:rPr>
        <w:t>entre</w:t>
      </w:r>
      <w:r w:rsidR="002625E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625EE">
        <w:rPr>
          <w:rFonts w:ascii="Arial" w:hAnsi="Arial" w:cs="Arial"/>
          <w:sz w:val="22"/>
          <w:szCs w:val="22"/>
        </w:rPr>
        <w:t>22:00</w:t>
      </w:r>
      <w:proofErr w:type="gramEnd"/>
      <w:r w:rsidR="006102A4">
        <w:rPr>
          <w:rFonts w:ascii="Arial" w:hAnsi="Arial" w:cs="Arial"/>
          <w:sz w:val="22"/>
          <w:szCs w:val="22"/>
        </w:rPr>
        <w:t>:00 e 5:00:00</w:t>
      </w:r>
      <w:r w:rsidR="00F3085B">
        <w:rPr>
          <w:rFonts w:ascii="Arial" w:hAnsi="Arial" w:cs="Arial"/>
          <w:sz w:val="22"/>
          <w:szCs w:val="22"/>
        </w:rPr>
        <w:t xml:space="preserve">, haverá o cômputo de 52 minutos e 30 segundos por hora, além do pagamento do adicional de 20% </w:t>
      </w:r>
      <w:r w:rsidR="002625EE">
        <w:rPr>
          <w:rFonts w:ascii="Arial" w:hAnsi="Arial" w:cs="Arial"/>
          <w:sz w:val="22"/>
          <w:szCs w:val="22"/>
        </w:rPr>
        <w:t>no período noturno</w:t>
      </w:r>
      <w:r w:rsidR="009A70FA">
        <w:rPr>
          <w:rFonts w:ascii="Arial" w:hAnsi="Arial" w:cs="Arial"/>
          <w:sz w:val="22"/>
          <w:szCs w:val="22"/>
        </w:rPr>
        <w:t xml:space="preserve">. </w:t>
      </w:r>
    </w:p>
    <w:p w:rsidR="00D81494" w:rsidRDefault="009A70FA" w:rsidP="0076305C">
      <w:pPr>
        <w:pStyle w:val="Corpodetexto"/>
        <w:spacing w:before="120" w:after="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Prevê-se que o trabalho </w:t>
      </w:r>
      <w:r w:rsidR="0076305C">
        <w:rPr>
          <w:rFonts w:ascii="Arial" w:hAnsi="Arial" w:cs="Arial"/>
          <w:sz w:val="22"/>
          <w:szCs w:val="22"/>
        </w:rPr>
        <w:t xml:space="preserve">de cada equipe </w:t>
      </w:r>
      <w:r>
        <w:rPr>
          <w:rFonts w:ascii="Arial" w:hAnsi="Arial" w:cs="Arial"/>
          <w:sz w:val="22"/>
          <w:szCs w:val="22"/>
        </w:rPr>
        <w:t>seja distribuído nos seguintes horários:</w:t>
      </w:r>
    </w:p>
    <w:p w:rsidR="00222892" w:rsidRDefault="00222892" w:rsidP="00D81494">
      <w:pPr>
        <w:pStyle w:val="Corpodetexto"/>
        <w:spacing w:after="0"/>
        <w:ind w:firstLine="567"/>
        <w:jc w:val="both"/>
        <w:rPr>
          <w:rFonts w:ascii="Arial" w:hAnsi="Arial" w:cs="Arial"/>
          <w:sz w:val="22"/>
          <w:szCs w:val="22"/>
        </w:rPr>
      </w:pPr>
    </w:p>
    <w:p w:rsidR="00A2739E" w:rsidRPr="006102A4" w:rsidRDefault="0076305C" w:rsidP="00EA2E1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4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dias por semana</w:t>
      </w:r>
      <w:r w:rsidR="00F3085B">
        <w:rPr>
          <w:rFonts w:ascii="Arial" w:hAnsi="Arial" w:cs="Arial"/>
          <w:b/>
          <w:sz w:val="22"/>
          <w:szCs w:val="22"/>
        </w:rPr>
        <w:t>:</w:t>
      </w:r>
      <w:r w:rsidR="009A70FA">
        <w:rPr>
          <w:rFonts w:ascii="Arial" w:hAnsi="Arial" w:cs="Arial"/>
          <w:b/>
          <w:sz w:val="22"/>
          <w:szCs w:val="22"/>
        </w:rPr>
        <w:t xml:space="preserve"> </w:t>
      </w:r>
      <w:r w:rsidR="006102A4">
        <w:rPr>
          <w:rFonts w:ascii="Arial" w:hAnsi="Arial" w:cs="Arial"/>
          <w:sz w:val="22"/>
          <w:szCs w:val="22"/>
        </w:rPr>
        <w:t>15:07:30-19:00:00, 20:00:00-22:00:00 e 22:00:00-24:00:00 (36h – 31,5h pelo cômputo do trabalho noturno)</w:t>
      </w:r>
    </w:p>
    <w:p w:rsidR="009A70FA" w:rsidRDefault="0076305C" w:rsidP="00EA2E1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1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dia por semana</w:t>
      </w:r>
      <w:r w:rsidR="009A70FA">
        <w:rPr>
          <w:rFonts w:ascii="Arial" w:hAnsi="Arial" w:cs="Arial"/>
          <w:b/>
          <w:sz w:val="22"/>
          <w:szCs w:val="22"/>
        </w:rPr>
        <w:t xml:space="preserve">: </w:t>
      </w:r>
      <w:r w:rsidR="009A70FA">
        <w:rPr>
          <w:rFonts w:ascii="Arial" w:hAnsi="Arial" w:cs="Arial"/>
          <w:sz w:val="22"/>
          <w:szCs w:val="22"/>
        </w:rPr>
        <w:t>13:00</w:t>
      </w:r>
      <w:r w:rsidR="006102A4">
        <w:rPr>
          <w:rFonts w:ascii="Arial" w:hAnsi="Arial" w:cs="Arial"/>
          <w:sz w:val="22"/>
          <w:szCs w:val="22"/>
        </w:rPr>
        <w:t>:00</w:t>
      </w:r>
      <w:r w:rsidR="009A70FA">
        <w:rPr>
          <w:rFonts w:ascii="Arial" w:hAnsi="Arial" w:cs="Arial"/>
          <w:sz w:val="22"/>
          <w:szCs w:val="22"/>
        </w:rPr>
        <w:t>-17:00</w:t>
      </w:r>
      <w:r w:rsidR="006102A4">
        <w:rPr>
          <w:rFonts w:ascii="Arial" w:hAnsi="Arial" w:cs="Arial"/>
          <w:sz w:val="22"/>
          <w:szCs w:val="22"/>
        </w:rPr>
        <w:t>:00</w:t>
      </w:r>
      <w:r w:rsidR="009A70FA">
        <w:rPr>
          <w:rFonts w:ascii="Arial" w:hAnsi="Arial" w:cs="Arial"/>
          <w:sz w:val="22"/>
          <w:szCs w:val="22"/>
        </w:rPr>
        <w:t xml:space="preserve"> e 18:00</w:t>
      </w:r>
      <w:r w:rsidR="006102A4">
        <w:rPr>
          <w:rFonts w:ascii="Arial" w:hAnsi="Arial" w:cs="Arial"/>
          <w:sz w:val="22"/>
          <w:szCs w:val="22"/>
        </w:rPr>
        <w:t>:00</w:t>
      </w:r>
      <w:r w:rsidR="009A70FA">
        <w:rPr>
          <w:rFonts w:ascii="Arial" w:hAnsi="Arial" w:cs="Arial"/>
          <w:sz w:val="22"/>
          <w:szCs w:val="22"/>
        </w:rPr>
        <w:t>-22:00</w:t>
      </w:r>
      <w:r w:rsidR="006102A4">
        <w:rPr>
          <w:rFonts w:ascii="Arial" w:hAnsi="Arial" w:cs="Arial"/>
          <w:sz w:val="22"/>
          <w:szCs w:val="22"/>
        </w:rPr>
        <w:t>:00</w:t>
      </w:r>
      <w:r w:rsidR="009A70FA">
        <w:rPr>
          <w:rFonts w:ascii="Arial" w:hAnsi="Arial" w:cs="Arial"/>
          <w:sz w:val="22"/>
          <w:szCs w:val="22"/>
        </w:rPr>
        <w:t xml:space="preserve"> (8h)</w:t>
      </w:r>
    </w:p>
    <w:p w:rsidR="006E1C86" w:rsidRPr="009A70FA" w:rsidRDefault="006E1C86" w:rsidP="00EA2E1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EA2E14" w:rsidRDefault="0076305C" w:rsidP="00EA2E1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Prevê-se que os dias de trabalho das equipes sejam distribuídos ao longo da semana, de maneira que sábados, </w:t>
      </w:r>
      <w:r w:rsidR="00086363">
        <w:rPr>
          <w:rFonts w:ascii="Arial" w:hAnsi="Arial" w:cs="Arial"/>
          <w:sz w:val="22"/>
          <w:szCs w:val="22"/>
        </w:rPr>
        <w:t>domingos e feriados também conte</w:t>
      </w:r>
      <w:r>
        <w:rPr>
          <w:rFonts w:ascii="Arial" w:hAnsi="Arial" w:cs="Arial"/>
          <w:sz w:val="22"/>
          <w:szCs w:val="22"/>
        </w:rPr>
        <w:t xml:space="preserve">m com pelo menos uma equipe disponível. </w:t>
      </w:r>
    </w:p>
    <w:p w:rsidR="00846C56" w:rsidRDefault="00846C56" w:rsidP="00846C56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As equipes poderão ter seus horário</w:t>
      </w:r>
      <w:r w:rsidR="00B70B13">
        <w:rPr>
          <w:rFonts w:ascii="Arial" w:hAnsi="Arial" w:cs="Arial"/>
          <w:sz w:val="22"/>
          <w:szCs w:val="22"/>
        </w:rPr>
        <w:t>s alterados, para atendimento a</w:t>
      </w:r>
      <w:r>
        <w:rPr>
          <w:rFonts w:ascii="Arial" w:hAnsi="Arial" w:cs="Arial"/>
          <w:sz w:val="22"/>
          <w:szCs w:val="22"/>
        </w:rPr>
        <w:t xml:space="preserve"> demandas específicas</w:t>
      </w:r>
      <w:r w:rsidR="00A4498C">
        <w:rPr>
          <w:rFonts w:ascii="Arial" w:hAnsi="Arial" w:cs="Arial"/>
          <w:sz w:val="22"/>
          <w:szCs w:val="22"/>
        </w:rPr>
        <w:t>, em comum acordo com a CONTRATADA.</w:t>
      </w:r>
      <w:r w:rsidR="0037071E">
        <w:rPr>
          <w:rFonts w:ascii="Arial" w:hAnsi="Arial" w:cs="Arial"/>
          <w:sz w:val="22"/>
          <w:szCs w:val="22"/>
        </w:rPr>
        <w:t xml:space="preserve"> O tempo investido nos horários noturnos será ajustado à legislação vigente.</w:t>
      </w:r>
    </w:p>
    <w:p w:rsidR="00846C56" w:rsidRDefault="00D81494" w:rsidP="00D81494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identificar seus veículos </w:t>
      </w:r>
      <w:r w:rsidR="00846C56">
        <w:rPr>
          <w:rFonts w:ascii="Arial" w:hAnsi="Arial" w:cs="Arial"/>
          <w:sz w:val="22"/>
          <w:szCs w:val="22"/>
        </w:rPr>
        <w:t>através de adesivos, nas laterais e na parte traseira, contendo os seguintes dizeres:</w:t>
      </w:r>
    </w:p>
    <w:p w:rsidR="00C1726D" w:rsidRDefault="00C1726D" w:rsidP="00846C56">
      <w:pPr>
        <w:jc w:val="center"/>
        <w:rPr>
          <w:b/>
          <w:bCs/>
          <w:sz w:val="24"/>
        </w:rPr>
      </w:pPr>
    </w:p>
    <w:p w:rsidR="00846C56" w:rsidRPr="00846C56" w:rsidRDefault="00846C56" w:rsidP="00846C5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SECRETARIA DE OBRAS</w:t>
      </w:r>
    </w:p>
    <w:p w:rsidR="00846C56" w:rsidRDefault="00846C56" w:rsidP="00846C56">
      <w:pPr>
        <w:jc w:val="center"/>
        <w:rPr>
          <w:b/>
          <w:bCs/>
          <w:sz w:val="24"/>
        </w:rPr>
      </w:pPr>
      <w:r w:rsidRPr="00846C56">
        <w:rPr>
          <w:b/>
          <w:bCs/>
          <w:sz w:val="24"/>
        </w:rPr>
        <w:t>ILUMINAÇÃO PÚBLICA</w:t>
      </w:r>
    </w:p>
    <w:p w:rsidR="00615DB9" w:rsidRDefault="005A7983" w:rsidP="00846C56">
      <w:pPr>
        <w:jc w:val="center"/>
        <w:rPr>
          <w:b/>
          <w:bCs/>
          <w:sz w:val="24"/>
        </w:rPr>
      </w:pPr>
      <w:proofErr w:type="gramStart"/>
      <w:r>
        <w:rPr>
          <w:b/>
          <w:bCs/>
          <w:sz w:val="24"/>
        </w:rPr>
        <w:t>A SERVIÇO</w:t>
      </w:r>
      <w:proofErr w:type="gramEnd"/>
      <w:r>
        <w:rPr>
          <w:b/>
          <w:bCs/>
          <w:sz w:val="24"/>
        </w:rPr>
        <w:t xml:space="preserve"> DA</w:t>
      </w:r>
      <w:r w:rsidR="00846C56">
        <w:rPr>
          <w:b/>
          <w:bCs/>
          <w:sz w:val="24"/>
        </w:rPr>
        <w:t xml:space="preserve"> PREFEITURA DE ITAJAÍ</w:t>
      </w:r>
    </w:p>
    <w:p w:rsidR="00F15CAE" w:rsidRPr="00F15CAE" w:rsidRDefault="00F15CAE" w:rsidP="00F15CAE"/>
    <w:p w:rsidR="00A87B24" w:rsidRDefault="00A87B24" w:rsidP="00BF4E08">
      <w:pPr>
        <w:spacing w:after="240"/>
        <w:jc w:val="both"/>
        <w:rPr>
          <w:rFonts w:ascii="Arial" w:hAnsi="Arial" w:cs="Arial"/>
          <w:sz w:val="22"/>
          <w:szCs w:val="22"/>
        </w:rPr>
      </w:pPr>
    </w:p>
    <w:p w:rsidR="007D54DF" w:rsidRDefault="00222892" w:rsidP="00BF4E0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Todos </w:t>
      </w:r>
      <w:r w:rsidR="00617C28">
        <w:rPr>
          <w:rFonts w:ascii="Arial" w:hAnsi="Arial" w:cs="Arial"/>
          <w:sz w:val="22"/>
          <w:szCs w:val="22"/>
        </w:rPr>
        <w:t>os materiais necessários à execução dos serviços de manutenção serão fornecidos pela Prefeitura de Itajaí. Os materiais deverão ser retirados pela CONTRATADA no almoxarifado da Secretaria de Obras e Serviços Municipais, mediante apresentação de requisição de materiais a ser entregue pela FISC</w:t>
      </w:r>
      <w:r w:rsidR="00120F27">
        <w:rPr>
          <w:rFonts w:ascii="Arial" w:hAnsi="Arial" w:cs="Arial"/>
          <w:sz w:val="22"/>
          <w:szCs w:val="22"/>
        </w:rPr>
        <w:t>AL</w:t>
      </w:r>
      <w:r w:rsidR="00617C28">
        <w:rPr>
          <w:rFonts w:ascii="Arial" w:hAnsi="Arial" w:cs="Arial"/>
          <w:sz w:val="22"/>
          <w:szCs w:val="22"/>
        </w:rPr>
        <w:t>IZA</w:t>
      </w:r>
      <w:r w:rsidR="007E6EA4">
        <w:rPr>
          <w:rFonts w:ascii="Arial" w:hAnsi="Arial" w:cs="Arial"/>
          <w:sz w:val="22"/>
          <w:szCs w:val="22"/>
        </w:rPr>
        <w:t>ÇÃO. A retirada de material novo somente será possível mediante a entrega dos materiais com defeito.</w:t>
      </w:r>
    </w:p>
    <w:p w:rsidR="00402723" w:rsidRPr="00402723" w:rsidRDefault="00D976D6" w:rsidP="00F15CAE">
      <w:pPr>
        <w:spacing w:after="240"/>
        <w:jc w:val="both"/>
      </w:pPr>
      <w:r w:rsidRPr="00121F16">
        <w:rPr>
          <w:rFonts w:ascii="Arial" w:hAnsi="Arial" w:cs="Arial"/>
          <w:sz w:val="22"/>
          <w:szCs w:val="22"/>
        </w:rPr>
        <w:t xml:space="preserve">Todos os </w:t>
      </w:r>
      <w:r w:rsidR="00F15CAE" w:rsidRPr="00121F16">
        <w:rPr>
          <w:rFonts w:ascii="Arial" w:hAnsi="Arial" w:cs="Arial"/>
          <w:sz w:val="22"/>
          <w:szCs w:val="22"/>
        </w:rPr>
        <w:t>encargos e provisões, uniformes e equipamentos de segurança individual e coletivos</w:t>
      </w:r>
      <w:r w:rsidR="001272CD" w:rsidRPr="00121F16">
        <w:rPr>
          <w:rFonts w:ascii="Arial" w:hAnsi="Arial" w:cs="Arial"/>
          <w:sz w:val="22"/>
          <w:szCs w:val="22"/>
        </w:rPr>
        <w:t xml:space="preserve"> </w:t>
      </w:r>
      <w:r w:rsidR="00A4498C" w:rsidRPr="00121F16">
        <w:rPr>
          <w:rFonts w:ascii="Arial" w:hAnsi="Arial" w:cs="Arial"/>
          <w:sz w:val="22"/>
          <w:szCs w:val="22"/>
        </w:rPr>
        <w:t>são de caráter obrigatório</w:t>
      </w:r>
      <w:r w:rsidR="00A4498C">
        <w:rPr>
          <w:rFonts w:ascii="Arial" w:hAnsi="Arial" w:cs="Arial"/>
          <w:sz w:val="22"/>
          <w:szCs w:val="22"/>
        </w:rPr>
        <w:t xml:space="preserve"> e </w:t>
      </w:r>
      <w:r w:rsidR="001272CD">
        <w:rPr>
          <w:rFonts w:ascii="Arial" w:hAnsi="Arial" w:cs="Arial"/>
          <w:sz w:val="22"/>
          <w:szCs w:val="22"/>
        </w:rPr>
        <w:t xml:space="preserve">deverão </w:t>
      </w:r>
      <w:r w:rsidR="00A4498C">
        <w:rPr>
          <w:rFonts w:ascii="Arial" w:hAnsi="Arial" w:cs="Arial"/>
          <w:sz w:val="22"/>
          <w:szCs w:val="22"/>
        </w:rPr>
        <w:t>estar previstos nas Planilhas de Composição de Preços oferecidas pela(s) proponente(s).</w:t>
      </w:r>
    </w:p>
    <w:p w:rsidR="004255F9" w:rsidRDefault="00B17A16" w:rsidP="0024602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materiais necessários à execução dos serviços de manutenção serão fornecidos pela Prefeitura de Itajaí. Os materiais deverão ser retirados pela CONTRATADA no almoxarifado da Secretaria de Obras e Serviços Municipais, mediante apresentação de requisição de mate</w:t>
      </w:r>
      <w:r w:rsidR="00086363">
        <w:rPr>
          <w:rFonts w:ascii="Arial" w:hAnsi="Arial" w:cs="Arial"/>
          <w:sz w:val="22"/>
          <w:szCs w:val="22"/>
        </w:rPr>
        <w:t>riais a ser entregue pela FISCAL</w:t>
      </w:r>
      <w:r>
        <w:rPr>
          <w:rFonts w:ascii="Arial" w:hAnsi="Arial" w:cs="Arial"/>
          <w:sz w:val="22"/>
          <w:szCs w:val="22"/>
        </w:rPr>
        <w:t>IZAÇÃO. A retirada de material novo somente será possível mediante a entrega dos materiais com defeito.</w:t>
      </w:r>
      <w:bookmarkStart w:id="9" w:name="_Toc272441043"/>
    </w:p>
    <w:p w:rsidR="00C46A92" w:rsidRPr="00402723" w:rsidRDefault="00C46A92" w:rsidP="00C46A92">
      <w:pPr>
        <w:spacing w:after="240"/>
        <w:jc w:val="both"/>
      </w:pPr>
      <w:r w:rsidRPr="00121F16">
        <w:rPr>
          <w:rFonts w:ascii="Arial" w:hAnsi="Arial" w:cs="Arial"/>
          <w:sz w:val="22"/>
          <w:szCs w:val="22"/>
        </w:rPr>
        <w:t>Todos os encargos e provisões, uniformes e equipamentos de segurança individual e coletivos são de caráter obrigatório</w:t>
      </w:r>
      <w:r>
        <w:rPr>
          <w:rFonts w:ascii="Arial" w:hAnsi="Arial" w:cs="Arial"/>
          <w:sz w:val="22"/>
          <w:szCs w:val="22"/>
        </w:rPr>
        <w:t xml:space="preserve"> e deverão estar previstos nas Planilhas de Composição de Preços oferecidas pela(s) proponente(s).</w:t>
      </w:r>
    </w:p>
    <w:p w:rsidR="005665F3" w:rsidRDefault="00D74C31" w:rsidP="00AD2920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Todas as equipes operacionais deverão </w:t>
      </w:r>
      <w:r w:rsidR="00C46A92">
        <w:rPr>
          <w:rFonts w:ascii="Arial" w:hAnsi="Arial" w:cs="Arial"/>
          <w:sz w:val="22"/>
          <w:szCs w:val="22"/>
        </w:rPr>
        <w:t>possuir</w:t>
      </w:r>
      <w:r>
        <w:rPr>
          <w:rFonts w:ascii="Arial" w:hAnsi="Arial" w:cs="Arial"/>
          <w:sz w:val="22"/>
          <w:szCs w:val="22"/>
        </w:rPr>
        <w:t xml:space="preserve"> </w:t>
      </w:r>
      <w:r w:rsidR="005665F3">
        <w:rPr>
          <w:rFonts w:ascii="Arial" w:hAnsi="Arial" w:cs="Arial"/>
          <w:sz w:val="22"/>
          <w:szCs w:val="22"/>
        </w:rPr>
        <w:t>as seguintes ferramentas e equipamentos:</w:t>
      </w:r>
    </w:p>
    <w:p w:rsidR="00E84C95" w:rsidRPr="00E84C95" w:rsidRDefault="00E84C95" w:rsidP="00E84C95">
      <w:pPr>
        <w:pStyle w:val="Ttulo1"/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8"/>
        <w:gridCol w:w="6120"/>
        <w:gridCol w:w="900"/>
        <w:gridCol w:w="1175"/>
      </w:tblGrid>
      <w:tr w:rsidR="00D74C31" w:rsidRPr="00EE63D3" w:rsidTr="00AD2920">
        <w:tc>
          <w:tcPr>
            <w:tcW w:w="1008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IT</w:t>
            </w:r>
            <w:r w:rsidR="00EE63D3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EE63D3">
              <w:rPr>
                <w:rFonts w:ascii="Arial" w:hAnsi="Arial" w:cs="Arial"/>
                <w:b/>
                <w:sz w:val="22"/>
                <w:szCs w:val="22"/>
              </w:rPr>
              <w:t>M</w:t>
            </w:r>
          </w:p>
        </w:tc>
        <w:tc>
          <w:tcPr>
            <w:tcW w:w="6120" w:type="dxa"/>
          </w:tcPr>
          <w:p w:rsidR="00D74C31" w:rsidRPr="00EE63D3" w:rsidRDefault="00D74C31" w:rsidP="00EE63D3">
            <w:pPr>
              <w:ind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900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UNID</w:t>
            </w:r>
          </w:p>
        </w:tc>
        <w:tc>
          <w:tcPr>
            <w:tcW w:w="1175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</w:tr>
      <w:tr w:rsidR="00D74C31" w:rsidRPr="00EE63D3" w:rsidTr="00AD2920">
        <w:tc>
          <w:tcPr>
            <w:tcW w:w="1008" w:type="dxa"/>
          </w:tcPr>
          <w:p w:rsidR="00D74C31" w:rsidRPr="00EE63D3" w:rsidRDefault="005665F3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120" w:type="dxa"/>
          </w:tcPr>
          <w:p w:rsidR="00D74C31" w:rsidRPr="00EE63D3" w:rsidRDefault="00D74C31" w:rsidP="00CB5AEC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Alicate Universal c/ cabo isolado para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660V</w:t>
            </w:r>
            <w:proofErr w:type="gramEnd"/>
          </w:p>
        </w:tc>
        <w:tc>
          <w:tcPr>
            <w:tcW w:w="900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D74C31" w:rsidRPr="00EE63D3" w:rsidTr="00AD2920">
        <w:tc>
          <w:tcPr>
            <w:tcW w:w="1008" w:type="dxa"/>
          </w:tcPr>
          <w:p w:rsidR="00D74C31" w:rsidRPr="00EE63D3" w:rsidRDefault="005665F3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120" w:type="dxa"/>
          </w:tcPr>
          <w:p w:rsidR="00D74C31" w:rsidRPr="00EE63D3" w:rsidRDefault="00D74C31" w:rsidP="00CB5AEC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Alicate Bico Redondo</w:t>
            </w:r>
            <w:r w:rsidR="004969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D74C31" w:rsidRPr="00EE63D3" w:rsidTr="00AD2920">
        <w:tc>
          <w:tcPr>
            <w:tcW w:w="1008" w:type="dxa"/>
          </w:tcPr>
          <w:p w:rsidR="00D74C31" w:rsidRPr="00EE63D3" w:rsidRDefault="00105376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6120" w:type="dxa"/>
          </w:tcPr>
          <w:p w:rsidR="00D74C31" w:rsidRPr="00EE63D3" w:rsidRDefault="004969D1" w:rsidP="00CB5AEC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Bolsa para Luva de BT</w:t>
            </w:r>
            <w:r w:rsidR="001A20B5" w:rsidRPr="00EE63D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900" w:type="dxa"/>
          </w:tcPr>
          <w:p w:rsidR="00D74C3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proofErr w:type="gramEnd"/>
          </w:p>
        </w:tc>
        <w:tc>
          <w:tcPr>
            <w:tcW w:w="1175" w:type="dxa"/>
          </w:tcPr>
          <w:p w:rsidR="00D74C31" w:rsidRPr="00EE63D3" w:rsidRDefault="00D74C3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4969D1">
        <w:tc>
          <w:tcPr>
            <w:tcW w:w="1008" w:type="dxa"/>
          </w:tcPr>
          <w:p w:rsidR="004969D1" w:rsidRPr="00EE63D3" w:rsidRDefault="00105376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6120" w:type="dxa"/>
          </w:tcPr>
          <w:p w:rsidR="004969D1" w:rsidRPr="00EE63D3" w:rsidRDefault="004969D1" w:rsidP="004969D1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Bota de Borracha padrão CELESC</w:t>
            </w:r>
          </w:p>
        </w:tc>
        <w:tc>
          <w:tcPr>
            <w:tcW w:w="900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</w:t>
            </w:r>
          </w:p>
        </w:tc>
        <w:tc>
          <w:tcPr>
            <w:tcW w:w="1175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4969D1" w:rsidRPr="00EE63D3" w:rsidTr="004969D1">
        <w:tc>
          <w:tcPr>
            <w:tcW w:w="1008" w:type="dxa"/>
          </w:tcPr>
          <w:p w:rsidR="004969D1" w:rsidRPr="00EE63D3" w:rsidRDefault="00105376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6120" w:type="dxa"/>
          </w:tcPr>
          <w:p w:rsidR="004969D1" w:rsidRPr="00EE63D3" w:rsidRDefault="004969D1" w:rsidP="004969D1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Caneta Esferográfica</w:t>
            </w:r>
          </w:p>
        </w:tc>
        <w:tc>
          <w:tcPr>
            <w:tcW w:w="900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4969D1" w:rsidRPr="00EE63D3" w:rsidTr="004969D1">
        <w:tc>
          <w:tcPr>
            <w:tcW w:w="1008" w:type="dxa"/>
          </w:tcPr>
          <w:p w:rsidR="004969D1" w:rsidRPr="00EE63D3" w:rsidRDefault="00E84C95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6120" w:type="dxa"/>
          </w:tcPr>
          <w:p w:rsidR="004969D1" w:rsidRPr="00EE63D3" w:rsidRDefault="004969D1" w:rsidP="004969D1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Chave</w:t>
            </w:r>
            <w:r>
              <w:rPr>
                <w:rFonts w:ascii="Arial" w:hAnsi="Arial" w:cs="Arial"/>
                <w:sz w:val="22"/>
                <w:szCs w:val="22"/>
              </w:rPr>
              <w:t xml:space="preserve"> Ajustável (</w:t>
            </w:r>
            <w:r w:rsidRPr="00EE63D3">
              <w:rPr>
                <w:rFonts w:ascii="Arial" w:hAnsi="Arial" w:cs="Arial"/>
                <w:sz w:val="22"/>
                <w:szCs w:val="22"/>
              </w:rPr>
              <w:t>Inglesa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EE63D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200mm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abertura até 26mm (12’’)</w:t>
            </w:r>
          </w:p>
        </w:tc>
        <w:tc>
          <w:tcPr>
            <w:tcW w:w="900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4969D1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de Fenda 3,3 x 150, comprimento total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250mm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de Fenda 4,5 x 150, comprimento total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150mm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de Fenda 6,3 x 200, comprimento total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300mm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Chave de Fenda Neon – chave teste</w:t>
            </w:r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Canivete para eletricista</w:t>
            </w:r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6120" w:type="dxa"/>
          </w:tcPr>
          <w:p w:rsidR="004969D1" w:rsidRPr="00EE63D3" w:rsidRDefault="004969D1" w:rsidP="00CB5AEC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Allen de 1,5 a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10mm</w:t>
            </w:r>
            <w:proofErr w:type="gramEnd"/>
            <w:r w:rsidRPr="00EE63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63D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jg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120" w:type="dxa"/>
          </w:tcPr>
          <w:p w:rsidR="004969D1" w:rsidRPr="00EE63D3" w:rsidRDefault="004969D1" w:rsidP="00CB5AEC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Carretilha para </w:t>
            </w:r>
            <w:proofErr w:type="spellStart"/>
            <w:r w:rsidRPr="00EE63D3">
              <w:rPr>
                <w:rFonts w:ascii="Arial" w:hAnsi="Arial" w:cs="Arial"/>
                <w:sz w:val="22"/>
                <w:szCs w:val="22"/>
              </w:rPr>
              <w:t>içamento</w:t>
            </w:r>
            <w:proofErr w:type="spellEnd"/>
            <w:r w:rsidRPr="00EE63D3">
              <w:rPr>
                <w:rFonts w:ascii="Arial" w:hAnsi="Arial" w:cs="Arial"/>
                <w:sz w:val="22"/>
                <w:szCs w:val="22"/>
              </w:rPr>
              <w:t xml:space="preserve"> - corda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16mm</w:t>
            </w:r>
            <w:proofErr w:type="gramEnd"/>
            <w:r w:rsidRPr="00EE63D3">
              <w:rPr>
                <w:rFonts w:ascii="Arial" w:hAnsi="Arial" w:cs="Arial"/>
                <w:sz w:val="22"/>
                <w:szCs w:val="22"/>
              </w:rPr>
              <w:t xml:space="preserve">/250 </w:t>
            </w:r>
            <w:proofErr w:type="spellStart"/>
            <w:r w:rsidRPr="00EE63D3">
              <w:rPr>
                <w:rFonts w:ascii="Arial" w:hAnsi="Arial" w:cs="Arial"/>
                <w:sz w:val="22"/>
                <w:szCs w:val="22"/>
              </w:rPr>
              <w:t>kgf</w:t>
            </w:r>
            <w:proofErr w:type="spell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120" w:type="dxa"/>
          </w:tcPr>
          <w:p w:rsidR="00105376" w:rsidRPr="00EE63D3" w:rsidRDefault="00EA2E14" w:rsidP="00EA2E14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Lanterna Manual</w:t>
            </w:r>
            <w:r w:rsidR="00105376">
              <w:rPr>
                <w:rFonts w:ascii="Arial" w:hAnsi="Arial" w:cs="Arial"/>
                <w:sz w:val="22"/>
                <w:szCs w:val="22"/>
              </w:rPr>
              <w:t xml:space="preserve">, com </w:t>
            </w:r>
            <w:proofErr w:type="gramStart"/>
            <w:r w:rsidR="00105376">
              <w:rPr>
                <w:rFonts w:ascii="Arial" w:hAnsi="Arial" w:cs="Arial"/>
                <w:sz w:val="22"/>
                <w:szCs w:val="22"/>
              </w:rPr>
              <w:t>bateria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E84C95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Maleta de couro para ferramentas</w:t>
            </w:r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120" w:type="dxa"/>
          </w:tcPr>
          <w:p w:rsidR="004969D1" w:rsidRPr="00EE63D3" w:rsidRDefault="004969D1" w:rsidP="00C46A92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Uniforme completo, padrão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cj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120" w:type="dxa"/>
          </w:tcPr>
          <w:p w:rsidR="004969D1" w:rsidRPr="00EE63D3" w:rsidRDefault="004969D1" w:rsidP="004969D1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Equipamentos de Proteção Individual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EPI’s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4969D1" w:rsidRPr="00EE63D3" w:rsidRDefault="004969D1" w:rsidP="00C46A92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cj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C46A92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D74C31" w:rsidTr="00AD2920">
        <w:tc>
          <w:tcPr>
            <w:tcW w:w="9203" w:type="dxa"/>
            <w:gridSpan w:val="4"/>
            <w:tcBorders>
              <w:left w:val="nil"/>
              <w:right w:val="nil"/>
            </w:tcBorders>
          </w:tcPr>
          <w:p w:rsidR="004969D1" w:rsidRDefault="004969D1" w:rsidP="008A7F4D">
            <w:pPr>
              <w:pStyle w:val="Ttulo7"/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7F4D">
              <w:rPr>
                <w:rFonts w:ascii="Arial" w:hAnsi="Arial" w:cs="Arial"/>
                <w:sz w:val="22"/>
                <w:szCs w:val="22"/>
              </w:rPr>
              <w:t xml:space="preserve">Tabela </w:t>
            </w:r>
            <w:r w:rsidR="00EA2E14">
              <w:rPr>
                <w:rFonts w:ascii="Arial" w:hAnsi="Arial" w:cs="Arial"/>
                <w:sz w:val="22"/>
                <w:szCs w:val="22"/>
              </w:rPr>
              <w:t>1</w:t>
            </w:r>
            <w:r w:rsidRPr="008A7F4D">
              <w:rPr>
                <w:rFonts w:ascii="Arial" w:hAnsi="Arial" w:cs="Arial"/>
                <w:sz w:val="22"/>
                <w:szCs w:val="22"/>
              </w:rPr>
              <w:t xml:space="preserve">: Lista de </w:t>
            </w:r>
            <w:r w:rsidR="00105376">
              <w:rPr>
                <w:rFonts w:ascii="Arial" w:hAnsi="Arial" w:cs="Arial"/>
                <w:sz w:val="22"/>
                <w:szCs w:val="22"/>
              </w:rPr>
              <w:t>e Equipamentos de uso Individual</w:t>
            </w:r>
          </w:p>
          <w:p w:rsidR="00105376" w:rsidRDefault="00105376" w:rsidP="00105376"/>
          <w:p w:rsidR="00E84C95" w:rsidRPr="00E84C95" w:rsidRDefault="00E84C95" w:rsidP="00E84C95">
            <w:pPr>
              <w:pStyle w:val="Ttulo1"/>
            </w:pPr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UNID</w:t>
            </w:r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63D3">
              <w:rPr>
                <w:rFonts w:ascii="Arial" w:hAnsi="Arial" w:cs="Arial"/>
                <w:b/>
                <w:sz w:val="22"/>
                <w:szCs w:val="22"/>
              </w:rPr>
              <w:t>QUANT</w:t>
            </w:r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Alicate Volt/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Amper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Analógico ou Digital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Arco de serra ajustável - lâmina 370 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480mm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Bandeirola para sinalização, 30x30 cm</w:t>
            </w:r>
            <w:r>
              <w:rPr>
                <w:rFonts w:ascii="Arial" w:hAnsi="Arial" w:cs="Arial"/>
                <w:sz w:val="22"/>
                <w:szCs w:val="22"/>
              </w:rPr>
              <w:t xml:space="preserve">, padrão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</w:tc>
      </w:tr>
      <w:tr w:rsidR="00105376" w:rsidRPr="00EE63D3" w:rsidTr="00105376">
        <w:tc>
          <w:tcPr>
            <w:tcW w:w="1008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6120" w:type="dxa"/>
          </w:tcPr>
          <w:p w:rsidR="00105376" w:rsidRPr="00EE63D3" w:rsidRDefault="00105376" w:rsidP="00105376">
            <w:pPr>
              <w:tabs>
                <w:tab w:val="left" w:pos="4293"/>
              </w:tabs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Allen de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EE63D3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E63D3">
              <w:rPr>
                <w:rFonts w:ascii="Arial" w:hAnsi="Arial" w:cs="Arial"/>
                <w:sz w:val="22"/>
                <w:szCs w:val="22"/>
              </w:rPr>
              <w:t>mm</w:t>
            </w:r>
            <w:proofErr w:type="gramEnd"/>
            <w:r w:rsidRPr="00EE63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63D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900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cj</w:t>
            </w:r>
            <w:proofErr w:type="spellEnd"/>
            <w:proofErr w:type="gramEnd"/>
          </w:p>
        </w:tc>
        <w:tc>
          <w:tcPr>
            <w:tcW w:w="1175" w:type="dxa"/>
          </w:tcPr>
          <w:p w:rsidR="00105376" w:rsidRPr="00EE63D3" w:rsidRDefault="00105376" w:rsidP="0010537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Carretilha p/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içamento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para corda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16mm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250kgf</w:t>
            </w:r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pc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105376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A18A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Corda para </w:t>
            </w:r>
            <w:proofErr w:type="spellStart"/>
            <w:r w:rsidRPr="00EE63D3">
              <w:rPr>
                <w:rFonts w:ascii="Arial" w:hAnsi="Arial" w:cs="Arial"/>
                <w:sz w:val="22"/>
                <w:szCs w:val="22"/>
              </w:rPr>
              <w:t>içamento</w:t>
            </w:r>
            <w:proofErr w:type="spellEnd"/>
            <w:r w:rsidRPr="00EE63D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16mm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4969D1" w:rsidRPr="007A18AD" w:rsidTr="00AD2920">
        <w:tc>
          <w:tcPr>
            <w:tcW w:w="1008" w:type="dxa"/>
          </w:tcPr>
          <w:p w:rsidR="004969D1" w:rsidRPr="007A18AD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6120" w:type="dxa"/>
          </w:tcPr>
          <w:p w:rsidR="004969D1" w:rsidRPr="007A18AD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7A18AD">
              <w:rPr>
                <w:rFonts w:ascii="Arial" w:hAnsi="Arial" w:cs="Arial"/>
                <w:sz w:val="22"/>
                <w:szCs w:val="22"/>
              </w:rPr>
              <w:t>Caixa para primeiros socorros</w:t>
            </w:r>
          </w:p>
        </w:tc>
        <w:tc>
          <w:tcPr>
            <w:tcW w:w="900" w:type="dxa"/>
          </w:tcPr>
          <w:p w:rsidR="004969D1" w:rsidRPr="007A18AD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8AD">
              <w:rPr>
                <w:rFonts w:ascii="Arial" w:hAnsi="Arial" w:cs="Arial"/>
                <w:sz w:val="22"/>
                <w:szCs w:val="22"/>
              </w:rPr>
              <w:t>cx</w:t>
            </w:r>
          </w:p>
        </w:tc>
        <w:tc>
          <w:tcPr>
            <w:tcW w:w="1175" w:type="dxa"/>
          </w:tcPr>
          <w:p w:rsidR="004969D1" w:rsidRPr="007A18AD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Cone de Sinalização, padrão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Escada Extensão de madeira laminada</w:t>
            </w:r>
            <w:r>
              <w:rPr>
                <w:rFonts w:ascii="Arial" w:hAnsi="Arial" w:cs="Arial"/>
                <w:sz w:val="22"/>
                <w:szCs w:val="22"/>
              </w:rPr>
              <w:t xml:space="preserve"> ou fibra</w:t>
            </w:r>
            <w:r w:rsidRPr="00EE63D3">
              <w:rPr>
                <w:rFonts w:ascii="Arial" w:hAnsi="Arial" w:cs="Arial"/>
                <w:sz w:val="22"/>
                <w:szCs w:val="22"/>
              </w:rPr>
              <w:t xml:space="preserve">, padrão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Escala métrica, 50m.</w:t>
            </w:r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Farol de Milha, portátil,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12Vcc</w:t>
            </w:r>
            <w:proofErr w:type="gramEnd"/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Lima </w:t>
            </w:r>
            <w:proofErr w:type="spellStart"/>
            <w:r w:rsidRPr="00EE63D3">
              <w:rPr>
                <w:rFonts w:ascii="Arial" w:hAnsi="Arial" w:cs="Arial"/>
                <w:sz w:val="22"/>
                <w:szCs w:val="22"/>
              </w:rPr>
              <w:t>Mursa</w:t>
            </w:r>
            <w:proofErr w:type="spellEnd"/>
            <w:r w:rsidRPr="00EE63D3">
              <w:rPr>
                <w:rFonts w:ascii="Arial" w:hAnsi="Arial" w:cs="Arial"/>
                <w:sz w:val="22"/>
                <w:szCs w:val="22"/>
              </w:rPr>
              <w:t xml:space="preserve"> Chata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Martelo pena,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500kg</w:t>
            </w:r>
            <w:proofErr w:type="gramEnd"/>
            <w:r w:rsidRPr="00EE63D3">
              <w:rPr>
                <w:rFonts w:ascii="Arial" w:hAnsi="Arial" w:cs="Arial"/>
                <w:sz w:val="22"/>
                <w:szCs w:val="22"/>
              </w:rPr>
              <w:t>, com cabo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Martelo de unha, com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cabo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Escova de aço tipo “V”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7A18AD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Prancheta com papel para outras anotações, com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caneta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cj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Placa de sinalização, padrão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120" w:type="dxa"/>
          </w:tcPr>
          <w:p w:rsidR="007A18AD" w:rsidRPr="00EE63D3" w:rsidRDefault="007A18AD" w:rsidP="00C30995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Suporte giratório com</w:t>
            </w:r>
            <w:r w:rsidR="00C30995">
              <w:rPr>
                <w:rFonts w:ascii="Arial" w:hAnsi="Arial" w:cs="Arial"/>
                <w:sz w:val="22"/>
                <w:szCs w:val="22"/>
              </w:rPr>
              <w:t xml:space="preserve"> escada</w:t>
            </w:r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C30995" w:rsidRPr="00EE63D3" w:rsidTr="00A77B85">
        <w:tc>
          <w:tcPr>
            <w:tcW w:w="1008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6120" w:type="dxa"/>
          </w:tcPr>
          <w:p w:rsidR="00C30995" w:rsidRPr="00EE63D3" w:rsidRDefault="00C30995" w:rsidP="00A77B85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Alicate bico redondo</w:t>
            </w:r>
          </w:p>
        </w:tc>
        <w:tc>
          <w:tcPr>
            <w:tcW w:w="900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C309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Colete refletivo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C309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Capa de chuva, padrão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CELESC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</w:tr>
      <w:tr w:rsidR="00C30995" w:rsidRPr="00EE63D3" w:rsidTr="00A77B85">
        <w:tc>
          <w:tcPr>
            <w:tcW w:w="1008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6120" w:type="dxa"/>
          </w:tcPr>
          <w:p w:rsidR="00C30995" w:rsidRPr="00EE63D3" w:rsidRDefault="00C30995" w:rsidP="00A77B85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Chave combinada 6 à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22mm</w:t>
            </w:r>
            <w:proofErr w:type="gramEnd"/>
          </w:p>
        </w:tc>
        <w:tc>
          <w:tcPr>
            <w:tcW w:w="900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jg</w:t>
            </w:r>
            <w:proofErr w:type="spellEnd"/>
            <w:proofErr w:type="gramEnd"/>
          </w:p>
        </w:tc>
        <w:tc>
          <w:tcPr>
            <w:tcW w:w="1175" w:type="dxa"/>
          </w:tcPr>
          <w:p w:rsidR="00C30995" w:rsidRPr="00EE63D3" w:rsidRDefault="00C30995" w:rsidP="00A77B85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6120" w:type="dxa"/>
          </w:tcPr>
          <w:p w:rsidR="004969D1" w:rsidRPr="00EE63D3" w:rsidRDefault="00E84C95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Reateste padrão CELESC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Maleta de Couro para ferramentas</w:t>
            </w:r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4969D1" w:rsidRPr="00EE63D3" w:rsidTr="00AD2920">
        <w:tc>
          <w:tcPr>
            <w:tcW w:w="1008" w:type="dxa"/>
          </w:tcPr>
          <w:p w:rsidR="004969D1" w:rsidRPr="00EE63D3" w:rsidRDefault="00E84C95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6120" w:type="dxa"/>
          </w:tcPr>
          <w:p w:rsidR="004969D1" w:rsidRPr="00EE63D3" w:rsidRDefault="004969D1" w:rsidP="00EE63D3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 xml:space="preserve">Furadeira de impacto, com brocas e extensão elétrica de </w:t>
            </w: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35m</w:t>
            </w:r>
            <w:proofErr w:type="gramEnd"/>
          </w:p>
        </w:tc>
        <w:tc>
          <w:tcPr>
            <w:tcW w:w="900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4969D1" w:rsidRPr="00EE63D3" w:rsidRDefault="004969D1" w:rsidP="00EE63D3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  <w:tr w:rsidR="007A18AD" w:rsidRPr="00EE63D3" w:rsidTr="007A18AD">
        <w:tc>
          <w:tcPr>
            <w:tcW w:w="1008" w:type="dxa"/>
          </w:tcPr>
          <w:p w:rsidR="007A18AD" w:rsidRPr="00EE63D3" w:rsidRDefault="00E84C95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6120" w:type="dxa"/>
          </w:tcPr>
          <w:p w:rsidR="007A18AD" w:rsidRPr="00EE63D3" w:rsidRDefault="007A18AD" w:rsidP="007A18A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EE63D3">
              <w:rPr>
                <w:rFonts w:ascii="Arial" w:hAnsi="Arial" w:cs="Arial"/>
                <w:sz w:val="22"/>
                <w:szCs w:val="22"/>
              </w:rPr>
              <w:t>Passa cabo grande</w:t>
            </w:r>
          </w:p>
        </w:tc>
        <w:tc>
          <w:tcPr>
            <w:tcW w:w="900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pç</w:t>
            </w:r>
            <w:proofErr w:type="spellEnd"/>
            <w:proofErr w:type="gramEnd"/>
          </w:p>
        </w:tc>
        <w:tc>
          <w:tcPr>
            <w:tcW w:w="1175" w:type="dxa"/>
          </w:tcPr>
          <w:p w:rsidR="007A18AD" w:rsidRPr="00EE63D3" w:rsidRDefault="007A18AD" w:rsidP="007A18AD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E63D3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</w:tr>
    </w:tbl>
    <w:p w:rsidR="005665F3" w:rsidRPr="005665F3" w:rsidRDefault="005665F3" w:rsidP="005665F3">
      <w:pPr>
        <w:pStyle w:val="Ttulo7"/>
        <w:spacing w:before="0" w:after="0"/>
        <w:jc w:val="center"/>
        <w:rPr>
          <w:rFonts w:ascii="Arial" w:hAnsi="Arial" w:cs="Arial"/>
          <w:sz w:val="22"/>
          <w:szCs w:val="22"/>
        </w:rPr>
      </w:pPr>
      <w:r w:rsidRPr="005665F3">
        <w:rPr>
          <w:rFonts w:ascii="Arial" w:hAnsi="Arial" w:cs="Arial"/>
          <w:sz w:val="22"/>
          <w:szCs w:val="22"/>
        </w:rPr>
        <w:t xml:space="preserve">Tabela </w:t>
      </w:r>
      <w:r w:rsidR="00EA2E14">
        <w:rPr>
          <w:rFonts w:ascii="Arial" w:hAnsi="Arial" w:cs="Arial"/>
          <w:sz w:val="22"/>
          <w:szCs w:val="22"/>
        </w:rPr>
        <w:t>2</w:t>
      </w:r>
      <w:r w:rsidRPr="005665F3">
        <w:rPr>
          <w:rFonts w:ascii="Arial" w:hAnsi="Arial" w:cs="Arial"/>
          <w:sz w:val="22"/>
          <w:szCs w:val="22"/>
        </w:rPr>
        <w:t xml:space="preserve">: Lista de </w:t>
      </w:r>
      <w:r>
        <w:rPr>
          <w:rFonts w:ascii="Arial" w:hAnsi="Arial" w:cs="Arial"/>
          <w:sz w:val="22"/>
          <w:szCs w:val="22"/>
        </w:rPr>
        <w:t>Ferramentas dos Veículos.</w:t>
      </w:r>
    </w:p>
    <w:p w:rsidR="00246026" w:rsidRDefault="00EE63D3" w:rsidP="00EE63D3">
      <w:pPr>
        <w:pStyle w:val="Ttulo1"/>
        <w:tabs>
          <w:tab w:val="left" w:pos="3255"/>
        </w:tabs>
      </w:pPr>
      <w:r>
        <w:tab/>
      </w:r>
      <w:r>
        <w:tab/>
      </w:r>
    </w:p>
    <w:p w:rsidR="00E84C95" w:rsidRPr="00E84C95" w:rsidRDefault="00E84C95" w:rsidP="00E84C95"/>
    <w:p w:rsidR="003619AA" w:rsidRDefault="003619AA" w:rsidP="003619AA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Todos os funcionários deverão sempre apresentar-se uniformizados. </w:t>
      </w:r>
    </w:p>
    <w:p w:rsidR="003619AA" w:rsidRDefault="003619AA" w:rsidP="003619AA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disponibilizar </w:t>
      </w:r>
      <w:r w:rsidRPr="005A7983">
        <w:rPr>
          <w:rFonts w:ascii="Arial" w:hAnsi="Arial" w:cs="Arial"/>
          <w:sz w:val="22"/>
          <w:szCs w:val="22"/>
          <w:u w:val="single"/>
        </w:rPr>
        <w:t>para cada equipe de trabalho</w:t>
      </w:r>
      <w:r>
        <w:rPr>
          <w:rFonts w:ascii="Arial" w:hAnsi="Arial" w:cs="Arial"/>
          <w:sz w:val="22"/>
          <w:szCs w:val="22"/>
        </w:rPr>
        <w:t xml:space="preserve"> um aparelho de telefonia móvel, para que a FISCALIZAÇÃO possa entrar em contato para solicitação de serviços e para que a equipe possa também comunicar-se com a FISCALIZAÇÃO. </w:t>
      </w:r>
    </w:p>
    <w:p w:rsidR="0037071E" w:rsidRDefault="0037071E" w:rsidP="0037071E"/>
    <w:p w:rsidR="00FB0141" w:rsidRDefault="00FB0141" w:rsidP="00FB0141">
      <w:pPr>
        <w:pStyle w:val="Ttulo2"/>
        <w:rPr>
          <w:color w:val="auto"/>
          <w:sz w:val="22"/>
        </w:rPr>
      </w:pPr>
      <w:bookmarkStart w:id="10" w:name="_Toc433967484"/>
      <w:bookmarkStart w:id="11" w:name="_Toc20994660"/>
      <w:proofErr w:type="gramStart"/>
      <w:r>
        <w:rPr>
          <w:color w:val="auto"/>
          <w:sz w:val="22"/>
        </w:rPr>
        <w:t>2</w:t>
      </w:r>
      <w:r w:rsidRPr="00C03D02">
        <w:rPr>
          <w:color w:val="auto"/>
          <w:sz w:val="22"/>
        </w:rPr>
        <w:t>.</w:t>
      </w:r>
      <w:r w:rsidR="006E1C86">
        <w:rPr>
          <w:color w:val="auto"/>
          <w:sz w:val="22"/>
        </w:rPr>
        <w:t>2</w:t>
      </w:r>
      <w:r w:rsidRPr="00C03D02">
        <w:rPr>
          <w:color w:val="auto"/>
          <w:sz w:val="22"/>
        </w:rPr>
        <w:t>)</w:t>
      </w:r>
      <w:proofErr w:type="gramEnd"/>
      <w:r w:rsidRPr="00C03D02">
        <w:rPr>
          <w:color w:val="auto"/>
          <w:sz w:val="22"/>
        </w:rPr>
        <w:t xml:space="preserve"> </w:t>
      </w:r>
      <w:r w:rsidR="006E1C86">
        <w:rPr>
          <w:color w:val="auto"/>
          <w:sz w:val="22"/>
        </w:rPr>
        <w:t>RESPONSÁ</w:t>
      </w:r>
      <w:r>
        <w:rPr>
          <w:color w:val="auto"/>
          <w:sz w:val="22"/>
        </w:rPr>
        <w:t>VEL TÉCNICO</w:t>
      </w:r>
      <w:bookmarkEnd w:id="10"/>
      <w:bookmarkEnd w:id="11"/>
    </w:p>
    <w:p w:rsidR="00FB0141" w:rsidRPr="009239F4" w:rsidRDefault="00FB0141" w:rsidP="00FB0141"/>
    <w:p w:rsidR="00FB0141" w:rsidRDefault="00444E5D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FB0141">
        <w:rPr>
          <w:rFonts w:ascii="Arial" w:hAnsi="Arial" w:cs="Arial"/>
          <w:sz w:val="22"/>
          <w:szCs w:val="22"/>
        </w:rPr>
        <w:t xml:space="preserve"> deverá</w:t>
      </w:r>
      <w:r>
        <w:rPr>
          <w:rFonts w:ascii="Arial" w:hAnsi="Arial" w:cs="Arial"/>
          <w:sz w:val="22"/>
          <w:szCs w:val="22"/>
        </w:rPr>
        <w:t xml:space="preserve"> </w:t>
      </w:r>
      <w:r w:rsidR="00FB0141">
        <w:rPr>
          <w:rFonts w:ascii="Arial" w:hAnsi="Arial" w:cs="Arial"/>
          <w:sz w:val="22"/>
          <w:szCs w:val="22"/>
        </w:rPr>
        <w:t xml:space="preserve">disponibilizar um profissional com registro em Conselho Federal, com atribuição para </w:t>
      </w:r>
      <w:r w:rsidR="00FB0141" w:rsidRPr="00295C49">
        <w:rPr>
          <w:rFonts w:ascii="Arial" w:hAnsi="Arial" w:cs="Arial"/>
          <w:sz w:val="22"/>
          <w:szCs w:val="22"/>
        </w:rPr>
        <w:t>assumi</w:t>
      </w:r>
      <w:r w:rsidR="00FB0141">
        <w:rPr>
          <w:rFonts w:ascii="Arial" w:hAnsi="Arial" w:cs="Arial"/>
          <w:sz w:val="22"/>
          <w:szCs w:val="22"/>
        </w:rPr>
        <w:t xml:space="preserve">r a </w:t>
      </w:r>
      <w:r w:rsidR="00FB0141" w:rsidRPr="008A3453">
        <w:rPr>
          <w:rFonts w:ascii="Arial" w:hAnsi="Arial" w:cs="Arial"/>
          <w:sz w:val="22"/>
          <w:szCs w:val="22"/>
          <w:u w:val="single"/>
        </w:rPr>
        <w:t>Responsabilidade Técnica</w:t>
      </w:r>
      <w:r w:rsidR="00FB0141">
        <w:rPr>
          <w:rFonts w:ascii="Arial" w:hAnsi="Arial" w:cs="Arial"/>
          <w:sz w:val="22"/>
          <w:szCs w:val="22"/>
        </w:rPr>
        <w:t xml:space="preserve"> pelos serviços desenvolvidos pelas equipes, respondendo</w:t>
      </w:r>
      <w:r w:rsidR="00FB0141" w:rsidRPr="00295C49">
        <w:rPr>
          <w:rFonts w:ascii="Arial" w:hAnsi="Arial" w:cs="Arial"/>
          <w:sz w:val="22"/>
          <w:szCs w:val="22"/>
        </w:rPr>
        <w:t xml:space="preserve"> integralmente de forma ética, civil e penal pelo</w:t>
      </w:r>
      <w:r w:rsidR="00FB0141">
        <w:rPr>
          <w:rFonts w:ascii="Arial" w:hAnsi="Arial" w:cs="Arial"/>
          <w:sz w:val="22"/>
          <w:szCs w:val="22"/>
        </w:rPr>
        <w:t>s</w:t>
      </w:r>
      <w:r w:rsidR="00FB0141" w:rsidRPr="00295C49">
        <w:rPr>
          <w:rFonts w:ascii="Arial" w:hAnsi="Arial" w:cs="Arial"/>
          <w:sz w:val="22"/>
          <w:szCs w:val="22"/>
        </w:rPr>
        <w:t xml:space="preserve"> mesmo</w:t>
      </w:r>
      <w:r w:rsidR="00FB0141">
        <w:rPr>
          <w:rFonts w:ascii="Arial" w:hAnsi="Arial" w:cs="Arial"/>
          <w:sz w:val="22"/>
          <w:szCs w:val="22"/>
        </w:rPr>
        <w:t>s</w:t>
      </w:r>
      <w:r w:rsidR="00FB0141" w:rsidRPr="00295C49">
        <w:rPr>
          <w:rFonts w:ascii="Arial" w:hAnsi="Arial" w:cs="Arial"/>
          <w:sz w:val="22"/>
          <w:szCs w:val="22"/>
        </w:rPr>
        <w:t>.</w:t>
      </w:r>
      <w:r w:rsidR="00941876">
        <w:rPr>
          <w:rFonts w:ascii="Arial" w:hAnsi="Arial" w:cs="Arial"/>
          <w:sz w:val="22"/>
          <w:szCs w:val="22"/>
        </w:rPr>
        <w:t xml:space="preserve"> Também caberá a este profissional, fazer o </w:t>
      </w:r>
      <w:r w:rsidR="00941876" w:rsidRPr="008A3453">
        <w:rPr>
          <w:rFonts w:ascii="Arial" w:hAnsi="Arial" w:cs="Arial"/>
          <w:sz w:val="22"/>
          <w:szCs w:val="22"/>
          <w:u w:val="single"/>
        </w:rPr>
        <w:t>relatório dos serviços</w:t>
      </w:r>
      <w:r w:rsidR="00941876">
        <w:rPr>
          <w:rFonts w:ascii="Arial" w:hAnsi="Arial" w:cs="Arial"/>
          <w:sz w:val="22"/>
          <w:szCs w:val="22"/>
        </w:rPr>
        <w:t xml:space="preserve"> realizados por equipe.</w:t>
      </w:r>
    </w:p>
    <w:p w:rsidR="00FB0141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 planilha, este serviço está sendo pago estiman</w:t>
      </w:r>
      <w:r w:rsidR="00C1035D">
        <w:rPr>
          <w:rFonts w:ascii="Arial" w:hAnsi="Arial" w:cs="Arial"/>
          <w:sz w:val="22"/>
          <w:szCs w:val="22"/>
        </w:rPr>
        <w:t>do-se uma dedicação de 1</w:t>
      </w:r>
      <w:r>
        <w:rPr>
          <w:rFonts w:ascii="Arial" w:hAnsi="Arial" w:cs="Arial"/>
          <w:sz w:val="22"/>
          <w:szCs w:val="22"/>
        </w:rPr>
        <w:t>0h/mês</w:t>
      </w:r>
      <w:r w:rsidR="00C1035D">
        <w:rPr>
          <w:rFonts w:ascii="Arial" w:hAnsi="Arial" w:cs="Arial"/>
          <w:sz w:val="22"/>
          <w:szCs w:val="22"/>
        </w:rPr>
        <w:t xml:space="preserve"> por equipe</w:t>
      </w:r>
      <w:r>
        <w:rPr>
          <w:rFonts w:ascii="Arial" w:hAnsi="Arial" w:cs="Arial"/>
          <w:sz w:val="22"/>
          <w:szCs w:val="22"/>
        </w:rPr>
        <w:t xml:space="preserve">, devendo este profissional estar à disposição para dar suporte técnico às equipes e orientá-las quanto a </w:t>
      </w:r>
      <w:r w:rsidRPr="008A3453">
        <w:rPr>
          <w:rFonts w:ascii="Arial" w:hAnsi="Arial" w:cs="Arial"/>
          <w:sz w:val="22"/>
          <w:szCs w:val="22"/>
          <w:u w:val="single"/>
        </w:rPr>
        <w:t>procedimentos de segurança do trabalho</w:t>
      </w:r>
      <w:r>
        <w:rPr>
          <w:rFonts w:ascii="Arial" w:hAnsi="Arial" w:cs="Arial"/>
          <w:sz w:val="22"/>
          <w:szCs w:val="22"/>
        </w:rPr>
        <w:t>. Este valor é fixo por mês, como forma de remunerar este serviço de orientação técnica, e por entender-se que o tempo previsto é suficiente, já que as equipes são compostas por trabalhadores especializados.</w:t>
      </w:r>
    </w:p>
    <w:p w:rsidR="00A87B24" w:rsidRDefault="00A87B24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</w:p>
    <w:p w:rsidR="00A87B24" w:rsidRDefault="00A87B24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</w:p>
    <w:p w:rsidR="00FB0141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Destaca-se o seguinte trecho da NR-1 do Ministério do Trabalho:</w:t>
      </w:r>
    </w:p>
    <w:p w:rsidR="00FB0141" w:rsidRPr="00934347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“...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934347">
        <w:rPr>
          <w:rFonts w:ascii="Arial" w:hAnsi="Arial" w:cs="Arial"/>
          <w:sz w:val="22"/>
          <w:szCs w:val="22"/>
        </w:rPr>
        <w:t>1.7. Cabe ao empregador: </w:t>
      </w:r>
      <w:r>
        <w:rPr>
          <w:rFonts w:ascii="Arial" w:hAnsi="Arial" w:cs="Arial"/>
          <w:sz w:val="22"/>
          <w:szCs w:val="22"/>
        </w:rPr>
        <w:t xml:space="preserve"> </w:t>
      </w:r>
      <w:r w:rsidRPr="00934347">
        <w:rPr>
          <w:rFonts w:ascii="Arial" w:hAnsi="Arial" w:cs="Arial"/>
          <w:sz w:val="22"/>
          <w:szCs w:val="22"/>
        </w:rPr>
        <w:t>...</w:t>
      </w:r>
    </w:p>
    <w:p w:rsidR="00FB0141" w:rsidRPr="00934347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 w:rsidRPr="00934347">
        <w:rPr>
          <w:rFonts w:ascii="Arial" w:hAnsi="Arial" w:cs="Arial"/>
          <w:sz w:val="22"/>
          <w:szCs w:val="22"/>
        </w:rPr>
        <w:t xml:space="preserve"> c) informar aos trabalhadores: </w:t>
      </w:r>
    </w:p>
    <w:p w:rsidR="00FB0141" w:rsidRPr="00934347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 w:rsidRPr="00934347">
        <w:rPr>
          <w:rFonts w:ascii="Arial" w:hAnsi="Arial" w:cs="Arial"/>
          <w:sz w:val="22"/>
          <w:szCs w:val="22"/>
        </w:rPr>
        <w:t>I - os riscos profissionais que possam originar-se nos locais de trabalho;</w:t>
      </w:r>
    </w:p>
    <w:p w:rsidR="00FB0141" w:rsidRPr="00934347" w:rsidRDefault="00FB0141" w:rsidP="00FB0141">
      <w:pPr>
        <w:pStyle w:val="Corpodetexto"/>
        <w:ind w:firstLine="708"/>
        <w:jc w:val="both"/>
        <w:rPr>
          <w:rFonts w:ascii="Arial" w:hAnsi="Arial" w:cs="Arial"/>
          <w:sz w:val="22"/>
          <w:szCs w:val="22"/>
        </w:rPr>
      </w:pPr>
      <w:r w:rsidRPr="00934347">
        <w:rPr>
          <w:rFonts w:ascii="Arial" w:hAnsi="Arial" w:cs="Arial"/>
          <w:sz w:val="22"/>
          <w:szCs w:val="22"/>
        </w:rPr>
        <w:t>II - os meios para prevenir e limitar tais riscos e as medidas adotadas pela empresa</w:t>
      </w:r>
      <w:proofErr w:type="gramStart"/>
      <w:r w:rsidRPr="00934347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...</w:t>
      </w:r>
      <w:proofErr w:type="gramEnd"/>
      <w:r>
        <w:rPr>
          <w:rFonts w:ascii="Arial" w:hAnsi="Arial" w:cs="Arial"/>
          <w:sz w:val="22"/>
          <w:szCs w:val="22"/>
        </w:rPr>
        <w:t>”</w:t>
      </w:r>
    </w:p>
    <w:p w:rsidR="003619AA" w:rsidRDefault="003619AA" w:rsidP="003619AA">
      <w:pPr>
        <w:pStyle w:val="Ttulo1"/>
        <w:ind w:left="0" w:firstLine="0"/>
      </w:pPr>
    </w:p>
    <w:p w:rsidR="00611065" w:rsidRPr="00611065" w:rsidRDefault="00611065" w:rsidP="00611065"/>
    <w:p w:rsidR="00FB0141" w:rsidRPr="00FB0141" w:rsidRDefault="00FB0141" w:rsidP="00FB0141"/>
    <w:p w:rsidR="003619AA" w:rsidRDefault="003619AA" w:rsidP="003619AA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12" w:name="_Toc20994661"/>
      <w:r>
        <w:rPr>
          <w:rFonts w:ascii="Arial" w:hAnsi="Arial" w:cs="Arial"/>
          <w:b/>
          <w:color w:val="auto"/>
        </w:rPr>
        <w:t>3</w:t>
      </w:r>
      <w:r w:rsidRPr="00C03D02">
        <w:rPr>
          <w:rFonts w:ascii="Arial" w:hAnsi="Arial" w:cs="Arial"/>
          <w:b/>
          <w:color w:val="auto"/>
        </w:rPr>
        <w:t xml:space="preserve">. </w:t>
      </w:r>
      <w:r>
        <w:rPr>
          <w:rFonts w:ascii="Arial" w:hAnsi="Arial" w:cs="Arial"/>
          <w:b/>
          <w:color w:val="auto"/>
        </w:rPr>
        <w:t>CONTROLE DE QUALIDADE</w:t>
      </w:r>
      <w:bookmarkEnd w:id="12"/>
    </w:p>
    <w:p w:rsidR="003619AA" w:rsidRPr="003619AA" w:rsidRDefault="003619AA" w:rsidP="003619AA"/>
    <w:p w:rsidR="00AF67B6" w:rsidRPr="00AF67B6" w:rsidRDefault="00444E5D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AF67B6">
        <w:rPr>
          <w:rFonts w:ascii="Arial" w:hAnsi="Arial" w:cs="Arial"/>
          <w:sz w:val="22"/>
          <w:szCs w:val="22"/>
        </w:rPr>
        <w:t xml:space="preserve">deverá apresentar um registro de todos os serviços de manutenção, em formulário a ser aprovado pela FISCALIZAÇÃO, e em </w:t>
      </w:r>
      <w:r w:rsidR="00AF67B6" w:rsidRPr="008F7C15">
        <w:rPr>
          <w:rFonts w:ascii="Arial" w:hAnsi="Arial" w:cs="Arial"/>
          <w:b/>
          <w:sz w:val="22"/>
          <w:szCs w:val="22"/>
          <w:u w:val="single"/>
        </w:rPr>
        <w:t>meio eletrônico</w:t>
      </w:r>
      <w:r w:rsidR="00AF67B6">
        <w:rPr>
          <w:rFonts w:ascii="Arial" w:hAnsi="Arial" w:cs="Arial"/>
          <w:sz w:val="22"/>
          <w:szCs w:val="22"/>
        </w:rPr>
        <w:t>. O período para entrega dos relatórios será semanal, e deverá conter as seguintes informações</w:t>
      </w:r>
      <w:r w:rsidR="008F7C15">
        <w:rPr>
          <w:rFonts w:ascii="Arial" w:hAnsi="Arial" w:cs="Arial"/>
          <w:sz w:val="22"/>
          <w:szCs w:val="22"/>
        </w:rPr>
        <w:t xml:space="preserve"> mínimas</w:t>
      </w:r>
      <w:r w:rsidR="00AF67B6">
        <w:rPr>
          <w:rFonts w:ascii="Arial" w:hAnsi="Arial" w:cs="Arial"/>
          <w:sz w:val="22"/>
          <w:szCs w:val="22"/>
        </w:rPr>
        <w:t xml:space="preserve">: </w:t>
      </w:r>
      <w:r w:rsidR="00AF67B6" w:rsidRPr="00AF67B6">
        <w:rPr>
          <w:rFonts w:ascii="Arial" w:hAnsi="Arial" w:cs="Arial"/>
          <w:b/>
          <w:sz w:val="22"/>
          <w:szCs w:val="22"/>
        </w:rPr>
        <w:t>data, local da manutenção (rua, praça, prédio), materiais aplicados, equipe de trabalho</w:t>
      </w:r>
      <w:r w:rsidR="008F7C15">
        <w:rPr>
          <w:rFonts w:ascii="Arial" w:hAnsi="Arial" w:cs="Arial"/>
          <w:sz w:val="22"/>
          <w:szCs w:val="22"/>
        </w:rPr>
        <w:t xml:space="preserve">, </w:t>
      </w:r>
      <w:r w:rsidR="008F7C15" w:rsidRPr="008F7C15">
        <w:rPr>
          <w:rFonts w:ascii="Arial" w:hAnsi="Arial" w:cs="Arial"/>
          <w:b/>
          <w:sz w:val="22"/>
          <w:szCs w:val="22"/>
        </w:rPr>
        <w:t>observações gerais</w:t>
      </w:r>
      <w:r w:rsidR="008F7C15">
        <w:rPr>
          <w:rFonts w:ascii="Arial" w:hAnsi="Arial" w:cs="Arial"/>
          <w:sz w:val="22"/>
          <w:szCs w:val="22"/>
        </w:rPr>
        <w:t>.</w:t>
      </w:r>
    </w:p>
    <w:p w:rsidR="00AF67B6" w:rsidRDefault="00AF67B6" w:rsidP="00AF67B6">
      <w:pPr>
        <w:pStyle w:val="Ttulo1"/>
      </w:pPr>
    </w:p>
    <w:p w:rsidR="00AF67B6" w:rsidRDefault="00AF67B6" w:rsidP="00AF67B6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13" w:name="_Toc20994662"/>
      <w:r>
        <w:rPr>
          <w:rFonts w:ascii="Arial" w:hAnsi="Arial" w:cs="Arial"/>
          <w:b/>
          <w:color w:val="auto"/>
        </w:rPr>
        <w:t>4</w:t>
      </w:r>
      <w:r w:rsidRPr="00C03D02">
        <w:rPr>
          <w:rFonts w:ascii="Arial" w:hAnsi="Arial" w:cs="Arial"/>
          <w:b/>
          <w:color w:val="auto"/>
        </w:rPr>
        <w:t xml:space="preserve">. </w:t>
      </w:r>
      <w:r>
        <w:rPr>
          <w:rFonts w:ascii="Arial" w:hAnsi="Arial" w:cs="Arial"/>
          <w:b/>
          <w:color w:val="auto"/>
        </w:rPr>
        <w:t>FISCALIZAÇÃO</w:t>
      </w:r>
      <w:bookmarkEnd w:id="13"/>
    </w:p>
    <w:p w:rsidR="00AF67B6" w:rsidRPr="003619AA" w:rsidRDefault="00AF67B6" w:rsidP="00AF67B6"/>
    <w:p w:rsidR="00AF67B6" w:rsidRDefault="00876118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da </w:t>
      </w:r>
      <w:r w:rsidR="00D85438">
        <w:rPr>
          <w:rFonts w:ascii="Arial" w:hAnsi="Arial" w:cs="Arial"/>
          <w:sz w:val="22"/>
          <w:szCs w:val="22"/>
        </w:rPr>
        <w:t>FISCALIZAÇÃO</w:t>
      </w:r>
      <w:r>
        <w:rPr>
          <w:rFonts w:ascii="Arial" w:hAnsi="Arial" w:cs="Arial"/>
          <w:sz w:val="22"/>
          <w:szCs w:val="22"/>
        </w:rPr>
        <w:t xml:space="preserve"> em nada restringem ou isentam a responsabilidade única, integral e exclusiva da</w:t>
      </w:r>
      <w:r w:rsidR="005A7983">
        <w:rPr>
          <w:rFonts w:ascii="Arial" w:hAnsi="Arial" w:cs="Arial"/>
          <w:sz w:val="22"/>
          <w:szCs w:val="22"/>
        </w:rPr>
        <w:t>(s)</w:t>
      </w:r>
      <w:r>
        <w:rPr>
          <w:rFonts w:ascii="Arial" w:hAnsi="Arial" w:cs="Arial"/>
          <w:sz w:val="22"/>
          <w:szCs w:val="22"/>
        </w:rPr>
        <w:t xml:space="preserve"> </w:t>
      </w:r>
      <w:r w:rsidR="00AF67B6">
        <w:rPr>
          <w:rFonts w:ascii="Arial" w:hAnsi="Arial" w:cs="Arial"/>
          <w:sz w:val="22"/>
          <w:szCs w:val="22"/>
        </w:rPr>
        <w:t>CONTRATADA</w:t>
      </w:r>
      <w:r w:rsidR="005A7983">
        <w:rPr>
          <w:rFonts w:ascii="Arial" w:hAnsi="Arial" w:cs="Arial"/>
          <w:sz w:val="22"/>
          <w:szCs w:val="22"/>
        </w:rPr>
        <w:t>(S)</w:t>
      </w:r>
      <w:r>
        <w:rPr>
          <w:rFonts w:ascii="Arial" w:hAnsi="Arial" w:cs="Arial"/>
          <w:sz w:val="22"/>
          <w:szCs w:val="22"/>
        </w:rPr>
        <w:t xml:space="preserve">, no que concerne ao objeto contratado e as suas </w:t>
      </w:r>
      <w:proofErr w:type="spellStart"/>
      <w:r>
        <w:rPr>
          <w:rFonts w:ascii="Arial" w:hAnsi="Arial" w:cs="Arial"/>
          <w:sz w:val="22"/>
          <w:szCs w:val="22"/>
        </w:rPr>
        <w:t>conseqüências</w:t>
      </w:r>
      <w:proofErr w:type="spellEnd"/>
      <w:r>
        <w:rPr>
          <w:rFonts w:ascii="Arial" w:hAnsi="Arial" w:cs="Arial"/>
          <w:sz w:val="22"/>
          <w:szCs w:val="22"/>
        </w:rPr>
        <w:t xml:space="preserve"> e implicações.</w:t>
      </w:r>
    </w:p>
    <w:p w:rsidR="00FB0141" w:rsidRDefault="00FB0141" w:rsidP="00FB0141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FISCALIZAÇÃO poderá solicitar a substituição de </w:t>
      </w:r>
      <w:proofErr w:type="gramStart"/>
      <w:r>
        <w:rPr>
          <w:rFonts w:ascii="Arial" w:hAnsi="Arial" w:cs="Arial"/>
          <w:sz w:val="22"/>
          <w:szCs w:val="22"/>
        </w:rPr>
        <w:t>profissionais caso</w:t>
      </w:r>
      <w:proofErr w:type="gramEnd"/>
      <w:r>
        <w:rPr>
          <w:rFonts w:ascii="Arial" w:hAnsi="Arial" w:cs="Arial"/>
          <w:sz w:val="22"/>
          <w:szCs w:val="22"/>
        </w:rPr>
        <w:t xml:space="preserve"> constate falhas técnicas na execução dos serviços, caso não adotem procedimentos de segurança adequados, ou caso cometam atos faltosos que possam remeter à justa causa conforme artigo 482 da CLT. Caso solicitado, a</w:t>
      </w:r>
      <w:r w:rsidR="005A7983">
        <w:rPr>
          <w:rFonts w:ascii="Arial" w:hAnsi="Arial" w:cs="Arial"/>
          <w:sz w:val="22"/>
          <w:szCs w:val="22"/>
        </w:rPr>
        <w:t>(s)</w:t>
      </w:r>
      <w:r>
        <w:rPr>
          <w:rFonts w:ascii="Arial" w:hAnsi="Arial" w:cs="Arial"/>
          <w:sz w:val="22"/>
          <w:szCs w:val="22"/>
        </w:rPr>
        <w:t xml:space="preserve"> CONTRATADA</w:t>
      </w:r>
      <w:r w:rsidR="005A7983">
        <w:rPr>
          <w:rFonts w:ascii="Arial" w:hAnsi="Arial" w:cs="Arial"/>
          <w:sz w:val="22"/>
          <w:szCs w:val="22"/>
        </w:rPr>
        <w:t>(S)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deverá</w:t>
      </w:r>
      <w:r w:rsidR="005A7983">
        <w:rPr>
          <w:rFonts w:ascii="Arial" w:hAnsi="Arial" w:cs="Arial"/>
          <w:sz w:val="22"/>
          <w:szCs w:val="22"/>
        </w:rPr>
        <w:t>(</w:t>
      </w:r>
      <w:proofErr w:type="spellStart"/>
      <w:proofErr w:type="gramEnd"/>
      <w:r w:rsidR="005A7983">
        <w:rPr>
          <w:rFonts w:ascii="Arial" w:hAnsi="Arial" w:cs="Arial"/>
          <w:sz w:val="22"/>
          <w:szCs w:val="22"/>
        </w:rPr>
        <w:t>ão</w:t>
      </w:r>
      <w:proofErr w:type="spellEnd"/>
      <w:r w:rsidR="005A798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afastar imediatamente o profissional.</w:t>
      </w:r>
    </w:p>
    <w:p w:rsidR="00477B84" w:rsidRDefault="00477B84" w:rsidP="00477B84">
      <w:pPr>
        <w:pStyle w:val="Ttulo1"/>
      </w:pPr>
    </w:p>
    <w:p w:rsidR="00C7443D" w:rsidRPr="00C7443D" w:rsidRDefault="00C7443D" w:rsidP="00C7443D"/>
    <w:p w:rsidR="00477B84" w:rsidRDefault="00477B84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14" w:name="_Toc20994663"/>
      <w:r>
        <w:rPr>
          <w:rFonts w:ascii="Arial" w:hAnsi="Arial" w:cs="Arial"/>
          <w:b/>
          <w:color w:val="auto"/>
        </w:rPr>
        <w:lastRenderedPageBreak/>
        <w:t>5</w:t>
      </w:r>
      <w:r w:rsidRPr="00C03D02">
        <w:rPr>
          <w:rFonts w:ascii="Arial" w:hAnsi="Arial" w:cs="Arial"/>
          <w:b/>
          <w:color w:val="auto"/>
        </w:rPr>
        <w:t xml:space="preserve">. </w:t>
      </w:r>
      <w:r>
        <w:rPr>
          <w:rFonts w:ascii="Arial" w:hAnsi="Arial" w:cs="Arial"/>
          <w:b/>
          <w:color w:val="auto"/>
        </w:rPr>
        <w:t>OBRIGAÇÕES DA CONTRATADA</w:t>
      </w:r>
      <w:bookmarkEnd w:id="14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obriga-se a comunicar à Prefeitura de Itajaí, todas as circunstâncias ou ocorrências que, constituindo motivos de força maior, não permitam a correta execução dos serviços.</w:t>
      </w:r>
    </w:p>
    <w:p w:rsidR="00477B84" w:rsidRDefault="00444E5D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477B84">
        <w:rPr>
          <w:rFonts w:ascii="Arial" w:hAnsi="Arial" w:cs="Arial"/>
          <w:sz w:val="22"/>
          <w:szCs w:val="22"/>
        </w:rPr>
        <w:t>fica obrigada</w:t>
      </w:r>
      <w:r w:rsidR="005A7983">
        <w:rPr>
          <w:rFonts w:ascii="Arial" w:hAnsi="Arial" w:cs="Arial"/>
          <w:sz w:val="22"/>
          <w:szCs w:val="22"/>
        </w:rPr>
        <w:t xml:space="preserve"> a cumprir </w:t>
      </w:r>
      <w:r w:rsidR="00477B84">
        <w:rPr>
          <w:rFonts w:ascii="Arial" w:hAnsi="Arial" w:cs="Arial"/>
          <w:sz w:val="22"/>
          <w:szCs w:val="22"/>
        </w:rPr>
        <w:t xml:space="preserve">todas as exigências normativas e legais pertinentes à </w:t>
      </w:r>
      <w:r w:rsidR="00477B84"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 w:rsidR="00477B84">
        <w:rPr>
          <w:rFonts w:ascii="Arial" w:hAnsi="Arial" w:cs="Arial"/>
          <w:sz w:val="22"/>
          <w:szCs w:val="22"/>
        </w:rPr>
        <w:t>.</w:t>
      </w:r>
    </w:p>
    <w:p w:rsidR="00477B84" w:rsidRDefault="00444E5D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A7983">
        <w:rPr>
          <w:rFonts w:ascii="Arial" w:hAnsi="Arial" w:cs="Arial"/>
          <w:sz w:val="22"/>
          <w:szCs w:val="22"/>
        </w:rPr>
        <w:t xml:space="preserve"> CONTR</w:t>
      </w:r>
      <w:r>
        <w:rPr>
          <w:rFonts w:ascii="Arial" w:hAnsi="Arial" w:cs="Arial"/>
          <w:sz w:val="22"/>
          <w:szCs w:val="22"/>
        </w:rPr>
        <w:t>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477B84" w:rsidRPr="00477B84">
        <w:rPr>
          <w:rFonts w:ascii="Arial" w:hAnsi="Arial" w:cs="Arial"/>
          <w:sz w:val="22"/>
          <w:szCs w:val="22"/>
        </w:rPr>
        <w:t xml:space="preserve">assumirá integral responsabilidade pela boa elaboração e eficiência dos serviços que </w:t>
      </w:r>
      <w:proofErr w:type="gramStart"/>
      <w:r w:rsidR="00477B84" w:rsidRPr="00477B84">
        <w:rPr>
          <w:rFonts w:ascii="Arial" w:hAnsi="Arial" w:cs="Arial"/>
          <w:sz w:val="22"/>
          <w:szCs w:val="22"/>
        </w:rPr>
        <w:t>efetuar</w:t>
      </w:r>
      <w:r w:rsidR="005A7983">
        <w:rPr>
          <w:rFonts w:ascii="Arial" w:hAnsi="Arial" w:cs="Arial"/>
          <w:sz w:val="22"/>
          <w:szCs w:val="22"/>
        </w:rPr>
        <w:t>(</w:t>
      </w:r>
      <w:proofErr w:type="gramEnd"/>
      <w:r w:rsidR="005A7983">
        <w:rPr>
          <w:rFonts w:ascii="Arial" w:hAnsi="Arial" w:cs="Arial"/>
          <w:sz w:val="22"/>
          <w:szCs w:val="22"/>
        </w:rPr>
        <w:t>em)</w:t>
      </w:r>
      <w:r w:rsidR="00477B84" w:rsidRPr="00477B84">
        <w:rPr>
          <w:rFonts w:ascii="Arial" w:hAnsi="Arial" w:cs="Arial"/>
          <w:sz w:val="22"/>
          <w:szCs w:val="22"/>
        </w:rPr>
        <w:t>, de acordo com o presente e seus anexos, bem como pelos eventuais danos decorrentes da realização in</w:t>
      </w:r>
      <w:r w:rsidR="00477B84"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44E5D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A7983">
        <w:rPr>
          <w:rFonts w:ascii="Arial" w:hAnsi="Arial" w:cs="Arial"/>
          <w:sz w:val="22"/>
          <w:szCs w:val="22"/>
        </w:rPr>
        <w:t xml:space="preserve"> CONTRATA</w:t>
      </w:r>
      <w:r>
        <w:rPr>
          <w:rFonts w:ascii="Arial" w:hAnsi="Arial" w:cs="Arial"/>
          <w:sz w:val="22"/>
          <w:szCs w:val="22"/>
        </w:rPr>
        <w:t>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477B84"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="00477B84" w:rsidRPr="00477B84">
        <w:rPr>
          <w:rFonts w:ascii="Arial" w:hAnsi="Arial" w:cs="Arial"/>
          <w:sz w:val="22"/>
          <w:szCs w:val="22"/>
        </w:rPr>
        <w:t xml:space="preserve">atrimônio </w:t>
      </w:r>
      <w:r w:rsidR="00A454C2">
        <w:rPr>
          <w:rFonts w:ascii="Arial" w:hAnsi="Arial" w:cs="Arial"/>
          <w:sz w:val="22"/>
          <w:szCs w:val="22"/>
        </w:rPr>
        <w:t xml:space="preserve">Público </w:t>
      </w:r>
      <w:r w:rsidR="00477B84" w:rsidRPr="00477B84">
        <w:rPr>
          <w:rFonts w:ascii="Arial" w:hAnsi="Arial" w:cs="Arial"/>
          <w:sz w:val="22"/>
          <w:szCs w:val="22"/>
        </w:rPr>
        <w:t>Municipal, objeto do presente</w:t>
      </w:r>
      <w:r w:rsidR="00D85438">
        <w:rPr>
          <w:rFonts w:ascii="Arial" w:hAnsi="Arial" w:cs="Arial"/>
          <w:sz w:val="22"/>
          <w:szCs w:val="22"/>
        </w:rPr>
        <w:t xml:space="preserve"> memorial</w:t>
      </w:r>
      <w:r w:rsidR="00477B84" w:rsidRPr="00477B84">
        <w:rPr>
          <w:rFonts w:ascii="Arial" w:hAnsi="Arial" w:cs="Arial"/>
          <w:sz w:val="22"/>
          <w:szCs w:val="22"/>
        </w:rPr>
        <w:t>, 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444E5D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D85438"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 w:rsidR="00D85438">
        <w:rPr>
          <w:rFonts w:ascii="Arial" w:hAnsi="Arial" w:cs="Arial"/>
          <w:sz w:val="22"/>
          <w:szCs w:val="22"/>
        </w:rPr>
        <w:t xml:space="preserve">, inclusive os materiais retirados, </w:t>
      </w:r>
      <w:r w:rsidR="00D85438" w:rsidRPr="00D85438">
        <w:rPr>
          <w:rFonts w:ascii="Arial" w:hAnsi="Arial" w:cs="Arial"/>
          <w:sz w:val="22"/>
          <w:szCs w:val="22"/>
        </w:rPr>
        <w:t>e manter atualizada toda a documentação do sistema de IP, devendo comunicar</w:t>
      </w:r>
      <w:r w:rsidR="005A7983">
        <w:rPr>
          <w:rFonts w:ascii="Arial" w:hAnsi="Arial" w:cs="Arial"/>
          <w:sz w:val="22"/>
          <w:szCs w:val="22"/>
        </w:rPr>
        <w:t xml:space="preserve"> por escrito </w:t>
      </w:r>
      <w:proofErr w:type="gramStart"/>
      <w:r w:rsidR="005A7983">
        <w:rPr>
          <w:rFonts w:ascii="Arial" w:hAnsi="Arial" w:cs="Arial"/>
          <w:sz w:val="22"/>
          <w:szCs w:val="22"/>
        </w:rPr>
        <w:t>as</w:t>
      </w:r>
      <w:proofErr w:type="gramEnd"/>
      <w:r w:rsidR="005A7983">
        <w:rPr>
          <w:rFonts w:ascii="Arial" w:hAnsi="Arial" w:cs="Arial"/>
          <w:sz w:val="22"/>
          <w:szCs w:val="22"/>
        </w:rPr>
        <w:t xml:space="preserve"> </w:t>
      </w:r>
      <w:r w:rsidR="00D85438"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444E5D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D85438"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 w:rsidR="00D85438">
        <w:rPr>
          <w:rFonts w:ascii="Arial" w:hAnsi="Arial" w:cs="Arial"/>
          <w:sz w:val="22"/>
          <w:szCs w:val="22"/>
        </w:rPr>
        <w:t>Técnica (ART) perante o CREA-SC, imediatamente após a assinatura da Ordem de Serviço.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>Caberá à</w:t>
      </w:r>
      <w:r w:rsidR="005A7983" w:rsidRPr="005A7983">
        <w:rPr>
          <w:rFonts w:ascii="Arial" w:hAnsi="Arial" w:cs="Arial"/>
          <w:sz w:val="22"/>
          <w:szCs w:val="22"/>
        </w:rPr>
        <w:t xml:space="preserve"> </w:t>
      </w:r>
      <w:r w:rsidR="00444E5D">
        <w:rPr>
          <w:rFonts w:ascii="Arial" w:hAnsi="Arial" w:cs="Arial"/>
          <w:sz w:val="22"/>
          <w:szCs w:val="22"/>
        </w:rPr>
        <w:t>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Pr="00D85438">
        <w:rPr>
          <w:rFonts w:ascii="Arial" w:hAnsi="Arial" w:cs="Arial"/>
          <w:sz w:val="22"/>
          <w:szCs w:val="22"/>
        </w:rPr>
        <w:t xml:space="preserve">comunicar e obter a anuência da </w:t>
      </w:r>
      <w:r>
        <w:rPr>
          <w:rFonts w:ascii="Arial" w:hAnsi="Arial" w:cs="Arial"/>
          <w:sz w:val="22"/>
          <w:szCs w:val="22"/>
        </w:rPr>
        <w:t>FISCALIZAÇÃO</w:t>
      </w:r>
      <w:r w:rsidRPr="00D85438">
        <w:rPr>
          <w:rFonts w:ascii="Arial" w:hAnsi="Arial" w:cs="Arial"/>
          <w:sz w:val="22"/>
          <w:szCs w:val="22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>
        <w:rPr>
          <w:rFonts w:ascii="Arial" w:hAnsi="Arial" w:cs="Arial"/>
          <w:sz w:val="22"/>
          <w:szCs w:val="22"/>
        </w:rPr>
        <w:t xml:space="preserve">, </w:t>
      </w:r>
      <w:r w:rsidRPr="00D85438">
        <w:rPr>
          <w:rFonts w:ascii="Arial" w:hAnsi="Arial" w:cs="Arial"/>
          <w:sz w:val="22"/>
          <w:szCs w:val="22"/>
        </w:rPr>
        <w:t>TV a cabo,</w:t>
      </w:r>
      <w:r w:rsidR="00A454C2">
        <w:rPr>
          <w:rFonts w:ascii="Arial" w:hAnsi="Arial" w:cs="Arial"/>
          <w:sz w:val="22"/>
          <w:szCs w:val="22"/>
        </w:rPr>
        <w:t xml:space="preserve"> rodovias e demais, </w:t>
      </w:r>
      <w:r w:rsidRPr="00D85438">
        <w:rPr>
          <w:rFonts w:ascii="Arial" w:hAnsi="Arial" w:cs="Arial"/>
          <w:sz w:val="22"/>
          <w:szCs w:val="22"/>
        </w:rPr>
        <w:t>havendo necessidade de obter autorização ou apoio para o desenvolvimento dos trabalhos.</w:t>
      </w:r>
      <w:r>
        <w:rPr>
          <w:rFonts w:ascii="Arial" w:hAnsi="Arial" w:cs="Arial"/>
          <w:sz w:val="22"/>
          <w:szCs w:val="22"/>
        </w:rPr>
        <w:t xml:space="preserve"> A responsabilidade </w:t>
      </w:r>
      <w:r w:rsidR="0083296A">
        <w:rPr>
          <w:rFonts w:ascii="Arial" w:hAnsi="Arial" w:cs="Arial"/>
          <w:sz w:val="22"/>
          <w:szCs w:val="22"/>
        </w:rPr>
        <w:t>de solicitar os serviços de apoio será da CONTRATADA.</w:t>
      </w:r>
    </w:p>
    <w:p w:rsidR="0083296A" w:rsidRPr="0083296A" w:rsidRDefault="00444E5D" w:rsidP="00FB3177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</w:t>
      </w:r>
      <w:r w:rsidR="005A7983">
        <w:rPr>
          <w:rFonts w:ascii="Arial" w:hAnsi="Arial" w:cs="Arial"/>
          <w:sz w:val="22"/>
          <w:szCs w:val="22"/>
        </w:rPr>
        <w:t xml:space="preserve"> </w:t>
      </w:r>
      <w:r w:rsidR="0083296A" w:rsidRPr="0083296A">
        <w:rPr>
          <w:rFonts w:ascii="Arial" w:hAnsi="Arial" w:cs="Arial"/>
          <w:sz w:val="22"/>
          <w:szCs w:val="22"/>
        </w:rPr>
        <w:t>se responsabiliza pela obtenção de autorização para realizar</w:t>
      </w:r>
      <w:r w:rsidR="0083296A">
        <w:rPr>
          <w:rFonts w:ascii="Arial" w:hAnsi="Arial" w:cs="Arial"/>
          <w:sz w:val="22"/>
          <w:szCs w:val="22"/>
        </w:rPr>
        <w:t xml:space="preserve"> </w:t>
      </w:r>
      <w:r w:rsidR="0083296A" w:rsidRPr="0083296A">
        <w:rPr>
          <w:rFonts w:ascii="Arial" w:hAnsi="Arial" w:cs="Arial"/>
          <w:sz w:val="22"/>
          <w:szCs w:val="22"/>
        </w:rPr>
        <w:t>serviços no sistema de distribuição da CELESC Distribuição S.A.</w:t>
      </w:r>
    </w:p>
    <w:p w:rsidR="00A454C2" w:rsidRPr="00A454C2" w:rsidRDefault="00A454C2" w:rsidP="00A454C2">
      <w:pPr>
        <w:pStyle w:val="Ttulo1"/>
      </w:pPr>
    </w:p>
    <w:p w:rsidR="00584964" w:rsidRDefault="00FB3177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15" w:name="_Toc272439950"/>
      <w:bookmarkStart w:id="16" w:name="_Toc272440005"/>
      <w:bookmarkStart w:id="17" w:name="_Toc272441079"/>
      <w:bookmarkStart w:id="18" w:name="_Toc20994664"/>
      <w:bookmarkEnd w:id="9"/>
      <w:r>
        <w:rPr>
          <w:rFonts w:ascii="Arial" w:hAnsi="Arial" w:cs="Arial"/>
          <w:b/>
          <w:color w:val="auto"/>
        </w:rPr>
        <w:t>6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</w:t>
      </w:r>
      <w:r>
        <w:rPr>
          <w:rFonts w:ascii="Arial" w:hAnsi="Arial" w:cs="Arial"/>
          <w:b/>
          <w:color w:val="auto"/>
        </w:rPr>
        <w:t>S</w:t>
      </w:r>
      <w:r w:rsidR="00584964" w:rsidRPr="00C03D02">
        <w:rPr>
          <w:rFonts w:ascii="Arial" w:hAnsi="Arial" w:cs="Arial"/>
          <w:b/>
          <w:color w:val="auto"/>
        </w:rPr>
        <w:t xml:space="preserve"> ORÇAMENTÁRIA</w:t>
      </w:r>
      <w:bookmarkEnd w:id="15"/>
      <w:bookmarkEnd w:id="16"/>
      <w:bookmarkEnd w:id="17"/>
      <w:r>
        <w:rPr>
          <w:rFonts w:ascii="Arial" w:hAnsi="Arial" w:cs="Arial"/>
          <w:b/>
          <w:color w:val="auto"/>
        </w:rPr>
        <w:t>S</w:t>
      </w:r>
      <w:bookmarkEnd w:id="18"/>
    </w:p>
    <w:p w:rsidR="00FB0141" w:rsidRDefault="00FB0141" w:rsidP="00FB0141"/>
    <w:p w:rsidR="00FB0141" w:rsidRDefault="00D820D8" w:rsidP="00FB0141">
      <w:pPr>
        <w:spacing w:after="2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Utilizou-se</w:t>
      </w:r>
      <w:proofErr w:type="gramEnd"/>
      <w:r>
        <w:rPr>
          <w:rFonts w:ascii="Arial" w:hAnsi="Arial" w:cs="Arial"/>
          <w:sz w:val="22"/>
          <w:szCs w:val="22"/>
        </w:rPr>
        <w:t xml:space="preserve"> como referência as planilhas vencedoras da Concorrência Pública n° 001/2017 do Município de Itajaí, que também tratava da prestação de serviços de manutenção em iluminação pública, corrigidas pelo IP</w:t>
      </w:r>
      <w:r w:rsidR="00F20A74">
        <w:rPr>
          <w:rFonts w:ascii="Arial" w:hAnsi="Arial" w:cs="Arial"/>
          <w:sz w:val="22"/>
          <w:szCs w:val="22"/>
        </w:rPr>
        <w:t>CA no período entre 06/2017 e</w:t>
      </w:r>
      <w:r w:rsidR="003667FE">
        <w:rPr>
          <w:rFonts w:ascii="Arial" w:hAnsi="Arial" w:cs="Arial"/>
          <w:sz w:val="22"/>
          <w:szCs w:val="22"/>
        </w:rPr>
        <w:t xml:space="preserve"> 08</w:t>
      </w:r>
      <w:r w:rsidR="005D6F27">
        <w:rPr>
          <w:rFonts w:ascii="Arial" w:hAnsi="Arial" w:cs="Arial"/>
          <w:sz w:val="22"/>
          <w:szCs w:val="22"/>
        </w:rPr>
        <w:t>/201</w:t>
      </w:r>
      <w:r w:rsidR="003667FE">
        <w:rPr>
          <w:rFonts w:ascii="Arial" w:hAnsi="Arial" w:cs="Arial"/>
          <w:sz w:val="22"/>
          <w:szCs w:val="22"/>
        </w:rPr>
        <w:t>9</w:t>
      </w:r>
      <w:r w:rsidR="005D6F27">
        <w:rPr>
          <w:rFonts w:ascii="Arial" w:hAnsi="Arial" w:cs="Arial"/>
          <w:sz w:val="22"/>
          <w:szCs w:val="22"/>
        </w:rPr>
        <w:t xml:space="preserve"> (v. Anexo II).</w:t>
      </w:r>
    </w:p>
    <w:p w:rsidR="00F20A74" w:rsidRDefault="00F20A74">
      <w:pPr>
        <w:overflowPunct/>
        <w:autoSpaceDE/>
        <w:autoSpaceDN/>
        <w:adjustRightInd/>
        <w:ind w:firstLine="0"/>
        <w:textAlignment w:val="auto"/>
      </w:pPr>
      <w:r>
        <w:br w:type="page"/>
      </w:r>
    </w:p>
    <w:p w:rsidR="00504033" w:rsidRPr="00444E5D" w:rsidRDefault="00F20A74" w:rsidP="00444E5D">
      <w:pPr>
        <w:pStyle w:val="Ttulo1"/>
        <w:ind w:hanging="158"/>
        <w:jc w:val="center"/>
        <w:rPr>
          <w:rFonts w:ascii="Arial" w:hAnsi="Arial" w:cs="Arial"/>
          <w:b/>
          <w:color w:val="auto"/>
        </w:rPr>
      </w:pPr>
      <w:bookmarkStart w:id="19" w:name="_Toc20994665"/>
      <w:r w:rsidRPr="00444E5D">
        <w:rPr>
          <w:rFonts w:ascii="Arial" w:hAnsi="Arial" w:cs="Arial"/>
          <w:b/>
          <w:color w:val="auto"/>
        </w:rPr>
        <w:lastRenderedPageBreak/>
        <w:t>ANEXO I</w:t>
      </w:r>
      <w:bookmarkEnd w:id="19"/>
    </w:p>
    <w:p w:rsidR="00F20A74" w:rsidRPr="00F20A74" w:rsidRDefault="00F20A74" w:rsidP="00F20A74">
      <w:pPr>
        <w:rPr>
          <w:rFonts w:ascii="Arial" w:hAnsi="Arial" w:cs="Arial"/>
          <w:sz w:val="22"/>
          <w:szCs w:val="22"/>
        </w:rPr>
      </w:pPr>
    </w:p>
    <w:p w:rsidR="00F20A74" w:rsidRPr="00F20A74" w:rsidRDefault="00F20A74" w:rsidP="00F20A74">
      <w:pPr>
        <w:rPr>
          <w:rFonts w:ascii="Arial" w:hAnsi="Arial" w:cs="Arial"/>
          <w:sz w:val="22"/>
          <w:szCs w:val="22"/>
        </w:rPr>
      </w:pPr>
    </w:p>
    <w:p w:rsidR="00F20A74" w:rsidRDefault="00F20A74" w:rsidP="00F20A7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Levantamento de atendimentos realizados pelas equipes de iluminação pública </w:t>
      </w:r>
      <w:r w:rsidR="00FB7555">
        <w:rPr>
          <w:rFonts w:ascii="Arial" w:hAnsi="Arial" w:cs="Arial"/>
          <w:sz w:val="22"/>
          <w:szCs w:val="22"/>
        </w:rPr>
        <w:t>em diversos meses entre 11/2017 e 06/2019</w:t>
      </w:r>
      <w:r>
        <w:rPr>
          <w:rFonts w:ascii="Arial" w:hAnsi="Arial" w:cs="Arial"/>
          <w:sz w:val="22"/>
          <w:szCs w:val="22"/>
        </w:rPr>
        <w:t>:</w:t>
      </w:r>
    </w:p>
    <w:p w:rsidR="00F20A74" w:rsidRDefault="00F20A74" w:rsidP="00F20A74">
      <w:pPr>
        <w:pStyle w:val="Ttulo1"/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1"/>
        <w:gridCol w:w="3969"/>
      </w:tblGrid>
      <w:tr w:rsidR="00F20A74" w:rsidRPr="00444E5D" w:rsidTr="00444E5D">
        <w:tc>
          <w:tcPr>
            <w:tcW w:w="2551" w:type="dxa"/>
            <w:vAlign w:val="center"/>
          </w:tcPr>
          <w:p w:rsidR="00F20A74" w:rsidRPr="00444E5D" w:rsidRDefault="00F20A74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20" w:name="_Toc517101694"/>
            <w:r w:rsidRPr="00444E5D">
              <w:rPr>
                <w:rFonts w:ascii="Arial" w:hAnsi="Arial" w:cs="Arial"/>
                <w:sz w:val="22"/>
                <w:szCs w:val="22"/>
              </w:rPr>
              <w:t>MÊS</w:t>
            </w:r>
            <w:bookmarkEnd w:id="20"/>
          </w:p>
        </w:tc>
        <w:tc>
          <w:tcPr>
            <w:tcW w:w="3969" w:type="dxa"/>
            <w:vAlign w:val="center"/>
          </w:tcPr>
          <w:p w:rsidR="00F20A74" w:rsidRPr="00444E5D" w:rsidRDefault="00F20A74" w:rsidP="00444E5D">
            <w:pPr>
              <w:ind w:firstLine="0"/>
              <w:rPr>
                <w:rFonts w:ascii="Arial" w:hAnsi="Arial" w:cs="Arial"/>
                <w:sz w:val="22"/>
                <w:szCs w:val="22"/>
              </w:rPr>
            </w:pPr>
            <w:bookmarkStart w:id="21" w:name="_Toc517101695"/>
            <w:r w:rsidRPr="00444E5D">
              <w:rPr>
                <w:rFonts w:ascii="Arial" w:hAnsi="Arial" w:cs="Arial"/>
                <w:sz w:val="22"/>
                <w:szCs w:val="22"/>
              </w:rPr>
              <w:t>QUANTIDADE DE ATENDIMENTOS</w:t>
            </w:r>
            <w:bookmarkEnd w:id="21"/>
          </w:p>
        </w:tc>
      </w:tr>
      <w:tr w:rsidR="00F20A74" w:rsidRPr="00444E5D" w:rsidTr="00444E5D">
        <w:tc>
          <w:tcPr>
            <w:tcW w:w="2551" w:type="dxa"/>
            <w:vAlign w:val="center"/>
          </w:tcPr>
          <w:p w:rsidR="00F20A74" w:rsidRPr="00444E5D" w:rsidRDefault="00F20A74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22" w:name="_Toc517101696"/>
            <w:r w:rsidRPr="00444E5D">
              <w:rPr>
                <w:rFonts w:ascii="Arial" w:hAnsi="Arial" w:cs="Arial"/>
                <w:sz w:val="22"/>
                <w:szCs w:val="22"/>
              </w:rPr>
              <w:t>11/2017</w:t>
            </w:r>
            <w:bookmarkEnd w:id="22"/>
          </w:p>
        </w:tc>
        <w:tc>
          <w:tcPr>
            <w:tcW w:w="3969" w:type="dxa"/>
            <w:vAlign w:val="center"/>
          </w:tcPr>
          <w:p w:rsidR="00F20A74" w:rsidRPr="00444E5D" w:rsidRDefault="00F20A74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23" w:name="_Toc517101697"/>
            <w:r w:rsidRPr="00444E5D">
              <w:rPr>
                <w:rFonts w:ascii="Arial" w:hAnsi="Arial" w:cs="Arial"/>
                <w:sz w:val="22"/>
                <w:szCs w:val="22"/>
              </w:rPr>
              <w:t>358</w:t>
            </w:r>
            <w:bookmarkEnd w:id="23"/>
          </w:p>
        </w:tc>
      </w:tr>
      <w:tr w:rsidR="00F20A74" w:rsidRPr="00444E5D" w:rsidTr="00444E5D">
        <w:tc>
          <w:tcPr>
            <w:tcW w:w="2551" w:type="dxa"/>
            <w:vAlign w:val="center"/>
          </w:tcPr>
          <w:p w:rsidR="00F20A74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24" w:name="_Toc517101698"/>
            <w:r w:rsidRPr="00444E5D">
              <w:rPr>
                <w:rFonts w:ascii="Arial" w:hAnsi="Arial" w:cs="Arial"/>
                <w:sz w:val="22"/>
                <w:szCs w:val="22"/>
              </w:rPr>
              <w:t>12/2017</w:t>
            </w:r>
            <w:bookmarkEnd w:id="24"/>
          </w:p>
        </w:tc>
        <w:tc>
          <w:tcPr>
            <w:tcW w:w="3969" w:type="dxa"/>
            <w:vAlign w:val="center"/>
          </w:tcPr>
          <w:p w:rsidR="00F20A74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25" w:name="_Toc517101699"/>
            <w:r w:rsidRPr="00444E5D">
              <w:rPr>
                <w:rFonts w:ascii="Arial" w:hAnsi="Arial" w:cs="Arial"/>
                <w:sz w:val="22"/>
                <w:szCs w:val="22"/>
              </w:rPr>
              <w:t>329</w:t>
            </w:r>
            <w:bookmarkEnd w:id="25"/>
          </w:p>
        </w:tc>
      </w:tr>
      <w:tr w:rsidR="005D6F27" w:rsidRPr="00444E5D" w:rsidTr="00444E5D">
        <w:tc>
          <w:tcPr>
            <w:tcW w:w="2551" w:type="dxa"/>
            <w:vAlign w:val="center"/>
          </w:tcPr>
          <w:p w:rsidR="005D6F27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26" w:name="_Toc517101700"/>
            <w:r w:rsidRPr="00444E5D">
              <w:rPr>
                <w:rFonts w:ascii="Arial" w:hAnsi="Arial" w:cs="Arial"/>
                <w:sz w:val="22"/>
                <w:szCs w:val="22"/>
              </w:rPr>
              <w:t>01/2018</w:t>
            </w:r>
            <w:bookmarkEnd w:id="26"/>
          </w:p>
        </w:tc>
        <w:tc>
          <w:tcPr>
            <w:tcW w:w="3969" w:type="dxa"/>
            <w:vAlign w:val="center"/>
          </w:tcPr>
          <w:p w:rsidR="005D6F27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27" w:name="_Toc517101701"/>
            <w:r w:rsidRPr="00444E5D">
              <w:rPr>
                <w:rFonts w:ascii="Arial" w:hAnsi="Arial" w:cs="Arial"/>
                <w:sz w:val="22"/>
                <w:szCs w:val="22"/>
              </w:rPr>
              <w:t>596</w:t>
            </w:r>
            <w:bookmarkEnd w:id="27"/>
          </w:p>
        </w:tc>
      </w:tr>
      <w:tr w:rsidR="005D6F27" w:rsidRPr="00444E5D" w:rsidTr="00444E5D">
        <w:tc>
          <w:tcPr>
            <w:tcW w:w="2551" w:type="dxa"/>
            <w:vAlign w:val="center"/>
          </w:tcPr>
          <w:p w:rsidR="005D6F27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28" w:name="_Toc517101702"/>
            <w:r w:rsidRPr="00444E5D">
              <w:rPr>
                <w:rFonts w:ascii="Arial" w:hAnsi="Arial" w:cs="Arial"/>
                <w:sz w:val="22"/>
                <w:szCs w:val="22"/>
              </w:rPr>
              <w:t>02/2018</w:t>
            </w:r>
            <w:bookmarkEnd w:id="28"/>
          </w:p>
        </w:tc>
        <w:tc>
          <w:tcPr>
            <w:tcW w:w="3969" w:type="dxa"/>
            <w:vAlign w:val="center"/>
          </w:tcPr>
          <w:p w:rsidR="005D6F27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29" w:name="_Toc517101703"/>
            <w:r w:rsidRPr="00444E5D">
              <w:rPr>
                <w:rFonts w:ascii="Arial" w:hAnsi="Arial" w:cs="Arial"/>
                <w:sz w:val="22"/>
                <w:szCs w:val="22"/>
              </w:rPr>
              <w:t>451</w:t>
            </w:r>
            <w:bookmarkEnd w:id="29"/>
          </w:p>
        </w:tc>
      </w:tr>
      <w:tr w:rsidR="005D6F27" w:rsidRPr="00444E5D" w:rsidTr="00444E5D">
        <w:tc>
          <w:tcPr>
            <w:tcW w:w="2551" w:type="dxa"/>
            <w:vAlign w:val="center"/>
          </w:tcPr>
          <w:p w:rsidR="005D6F27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30" w:name="_Toc517101704"/>
            <w:r w:rsidRPr="00444E5D">
              <w:rPr>
                <w:rFonts w:ascii="Arial" w:hAnsi="Arial" w:cs="Arial"/>
                <w:sz w:val="22"/>
                <w:szCs w:val="22"/>
              </w:rPr>
              <w:t>03/2018</w:t>
            </w:r>
            <w:bookmarkEnd w:id="30"/>
          </w:p>
        </w:tc>
        <w:tc>
          <w:tcPr>
            <w:tcW w:w="3969" w:type="dxa"/>
            <w:vAlign w:val="center"/>
          </w:tcPr>
          <w:p w:rsidR="005D6F27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31" w:name="_Toc517101705"/>
            <w:r w:rsidRPr="00444E5D">
              <w:rPr>
                <w:rFonts w:ascii="Arial" w:hAnsi="Arial" w:cs="Arial"/>
                <w:sz w:val="22"/>
                <w:szCs w:val="22"/>
              </w:rPr>
              <w:t>486</w:t>
            </w:r>
            <w:bookmarkEnd w:id="31"/>
          </w:p>
        </w:tc>
      </w:tr>
      <w:tr w:rsidR="005D6F27" w:rsidRPr="00444E5D" w:rsidTr="00444E5D">
        <w:tc>
          <w:tcPr>
            <w:tcW w:w="2551" w:type="dxa"/>
            <w:vAlign w:val="center"/>
          </w:tcPr>
          <w:p w:rsidR="005D6F27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32" w:name="_Toc517101706"/>
            <w:r w:rsidRPr="00444E5D">
              <w:rPr>
                <w:rFonts w:ascii="Arial" w:hAnsi="Arial" w:cs="Arial"/>
                <w:sz w:val="22"/>
                <w:szCs w:val="22"/>
              </w:rPr>
              <w:t>04/2018</w:t>
            </w:r>
            <w:bookmarkEnd w:id="32"/>
          </w:p>
        </w:tc>
        <w:tc>
          <w:tcPr>
            <w:tcW w:w="3969" w:type="dxa"/>
            <w:vAlign w:val="center"/>
          </w:tcPr>
          <w:p w:rsidR="005D6F27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33" w:name="_Toc517101707"/>
            <w:r w:rsidRPr="00444E5D">
              <w:rPr>
                <w:rFonts w:ascii="Arial" w:hAnsi="Arial" w:cs="Arial"/>
                <w:sz w:val="22"/>
                <w:szCs w:val="22"/>
              </w:rPr>
              <w:t>475</w:t>
            </w:r>
            <w:bookmarkEnd w:id="33"/>
          </w:p>
        </w:tc>
      </w:tr>
      <w:tr w:rsidR="005D6F27" w:rsidRPr="00444E5D" w:rsidTr="00444E5D">
        <w:tc>
          <w:tcPr>
            <w:tcW w:w="2551" w:type="dxa"/>
            <w:vAlign w:val="center"/>
          </w:tcPr>
          <w:p w:rsidR="005D6F27" w:rsidRPr="00444E5D" w:rsidRDefault="005D6F27" w:rsidP="00444E5D">
            <w:pPr>
              <w:rPr>
                <w:rFonts w:ascii="Arial" w:hAnsi="Arial" w:cs="Arial"/>
                <w:sz w:val="22"/>
                <w:szCs w:val="22"/>
              </w:rPr>
            </w:pPr>
            <w:bookmarkStart w:id="34" w:name="_Toc517101708"/>
            <w:r w:rsidRPr="00444E5D">
              <w:rPr>
                <w:rFonts w:ascii="Arial" w:hAnsi="Arial" w:cs="Arial"/>
                <w:sz w:val="22"/>
                <w:szCs w:val="22"/>
              </w:rPr>
              <w:t>05/2018</w:t>
            </w:r>
            <w:bookmarkEnd w:id="34"/>
          </w:p>
        </w:tc>
        <w:tc>
          <w:tcPr>
            <w:tcW w:w="3969" w:type="dxa"/>
            <w:vAlign w:val="center"/>
          </w:tcPr>
          <w:p w:rsidR="005D6F27" w:rsidRPr="00444E5D" w:rsidRDefault="005D6F27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bookmarkStart w:id="35" w:name="_Toc517101709"/>
            <w:r w:rsidRPr="00444E5D">
              <w:rPr>
                <w:rFonts w:ascii="Arial" w:hAnsi="Arial" w:cs="Arial"/>
                <w:sz w:val="22"/>
                <w:szCs w:val="22"/>
              </w:rPr>
              <w:t>430</w:t>
            </w:r>
            <w:bookmarkEnd w:id="35"/>
          </w:p>
        </w:tc>
      </w:tr>
      <w:tr w:rsidR="0021167A" w:rsidRPr="00444E5D" w:rsidTr="00444E5D">
        <w:tc>
          <w:tcPr>
            <w:tcW w:w="2551" w:type="dxa"/>
            <w:vAlign w:val="center"/>
          </w:tcPr>
          <w:p w:rsidR="0021167A" w:rsidRPr="00444E5D" w:rsidRDefault="0021167A" w:rsidP="00444E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3969" w:type="dxa"/>
            <w:vAlign w:val="center"/>
          </w:tcPr>
          <w:p w:rsidR="0021167A" w:rsidRPr="00444E5D" w:rsidRDefault="0021167A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167A" w:rsidRPr="00444E5D" w:rsidTr="00444E5D">
        <w:tc>
          <w:tcPr>
            <w:tcW w:w="2551" w:type="dxa"/>
            <w:vAlign w:val="center"/>
          </w:tcPr>
          <w:p w:rsidR="0021167A" w:rsidRDefault="0021167A" w:rsidP="00444E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04/2019</w:t>
            </w:r>
          </w:p>
        </w:tc>
        <w:tc>
          <w:tcPr>
            <w:tcW w:w="3969" w:type="dxa"/>
            <w:vAlign w:val="center"/>
          </w:tcPr>
          <w:p w:rsidR="0021167A" w:rsidRPr="00444E5D" w:rsidRDefault="00FB7555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596</w:t>
            </w:r>
          </w:p>
        </w:tc>
      </w:tr>
      <w:tr w:rsidR="0021167A" w:rsidRPr="00444E5D" w:rsidTr="00444E5D">
        <w:tc>
          <w:tcPr>
            <w:tcW w:w="2551" w:type="dxa"/>
            <w:vAlign w:val="center"/>
          </w:tcPr>
          <w:p w:rsidR="0021167A" w:rsidRDefault="0021167A" w:rsidP="00444E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05/2019</w:t>
            </w:r>
          </w:p>
        </w:tc>
        <w:tc>
          <w:tcPr>
            <w:tcW w:w="3969" w:type="dxa"/>
            <w:vAlign w:val="center"/>
          </w:tcPr>
          <w:p w:rsidR="0021167A" w:rsidRPr="00444E5D" w:rsidRDefault="00FB7555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631</w:t>
            </w:r>
          </w:p>
        </w:tc>
      </w:tr>
      <w:tr w:rsidR="0021167A" w:rsidRPr="00444E5D" w:rsidTr="00444E5D">
        <w:tc>
          <w:tcPr>
            <w:tcW w:w="2551" w:type="dxa"/>
            <w:vAlign w:val="center"/>
          </w:tcPr>
          <w:p w:rsidR="0021167A" w:rsidRDefault="0021167A" w:rsidP="00444E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06/2019</w:t>
            </w:r>
          </w:p>
        </w:tc>
        <w:tc>
          <w:tcPr>
            <w:tcW w:w="3969" w:type="dxa"/>
            <w:vAlign w:val="center"/>
          </w:tcPr>
          <w:p w:rsidR="0021167A" w:rsidRPr="00444E5D" w:rsidRDefault="00FB7555" w:rsidP="00444E5D">
            <w:pPr>
              <w:ind w:left="792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551</w:t>
            </w:r>
          </w:p>
        </w:tc>
      </w:tr>
    </w:tbl>
    <w:p w:rsidR="00F20A74" w:rsidRPr="00F20A74" w:rsidRDefault="00F20A74" w:rsidP="00F20A74"/>
    <w:p w:rsidR="00F20A74" w:rsidRPr="00F20A74" w:rsidRDefault="00F20A74" w:rsidP="00F20A74">
      <w:pPr>
        <w:rPr>
          <w:rFonts w:ascii="Arial" w:hAnsi="Arial" w:cs="Arial"/>
          <w:sz w:val="22"/>
          <w:szCs w:val="22"/>
        </w:rPr>
      </w:pPr>
    </w:p>
    <w:p w:rsidR="005D6F27" w:rsidRDefault="005D6F27" w:rsidP="00FB75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Detalhamento dos a</w:t>
      </w:r>
      <w:r w:rsidR="00FB7555">
        <w:rPr>
          <w:rFonts w:ascii="Arial" w:hAnsi="Arial" w:cs="Arial"/>
          <w:sz w:val="22"/>
          <w:szCs w:val="22"/>
        </w:rPr>
        <w:t>tendimentos realizados no mês 06/2019</w:t>
      </w:r>
      <w:r>
        <w:rPr>
          <w:rFonts w:ascii="Arial" w:hAnsi="Arial" w:cs="Arial"/>
          <w:sz w:val="22"/>
          <w:szCs w:val="22"/>
        </w:rPr>
        <w:t xml:space="preserve">, conforme </w:t>
      </w:r>
      <w:r w:rsidR="00FB7555">
        <w:rPr>
          <w:rFonts w:ascii="Arial" w:hAnsi="Arial" w:cs="Arial"/>
          <w:sz w:val="22"/>
          <w:szCs w:val="22"/>
        </w:rPr>
        <w:t>sistema da Secretaria Municipal de Obras:</w:t>
      </w:r>
    </w:p>
    <w:p w:rsidR="00FB7555" w:rsidRDefault="00FB7555" w:rsidP="00FB7555">
      <w:pPr>
        <w:pStyle w:val="Ttulo1"/>
      </w:pPr>
      <w:r>
        <w:rPr>
          <w:noProof/>
        </w:rPr>
        <w:drawing>
          <wp:inline distT="0" distB="0" distL="0" distR="0">
            <wp:extent cx="5924550" cy="4080115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117" t="12912" r="25363" b="6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08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555" w:rsidRDefault="00FB7555" w:rsidP="00FB7555">
      <w:pPr>
        <w:ind w:firstLine="0"/>
      </w:pPr>
    </w:p>
    <w:p w:rsidR="005D6F27" w:rsidRPr="00444E5D" w:rsidRDefault="005D6F27" w:rsidP="00444E5D">
      <w:pPr>
        <w:pStyle w:val="Ttulo1"/>
        <w:ind w:hanging="158"/>
        <w:jc w:val="center"/>
        <w:rPr>
          <w:rFonts w:ascii="Arial" w:hAnsi="Arial" w:cs="Arial"/>
          <w:b/>
          <w:color w:val="auto"/>
        </w:rPr>
      </w:pPr>
      <w:bookmarkStart w:id="36" w:name="_Toc20994666"/>
      <w:r w:rsidRPr="00444E5D">
        <w:rPr>
          <w:rFonts w:ascii="Arial" w:hAnsi="Arial" w:cs="Arial"/>
          <w:b/>
          <w:color w:val="auto"/>
        </w:rPr>
        <w:lastRenderedPageBreak/>
        <w:t>ANEXO II</w:t>
      </w:r>
      <w:bookmarkEnd w:id="36"/>
    </w:p>
    <w:p w:rsidR="005D6F27" w:rsidRPr="00F20A74" w:rsidRDefault="005D6F27" w:rsidP="005D6F27">
      <w:pPr>
        <w:rPr>
          <w:rFonts w:ascii="Arial" w:hAnsi="Arial" w:cs="Arial"/>
          <w:sz w:val="22"/>
          <w:szCs w:val="22"/>
        </w:rPr>
      </w:pPr>
    </w:p>
    <w:p w:rsidR="005D6F27" w:rsidRPr="00F20A74" w:rsidRDefault="005D6F27" w:rsidP="005D6F27">
      <w:pPr>
        <w:rPr>
          <w:rFonts w:ascii="Arial" w:hAnsi="Arial" w:cs="Arial"/>
          <w:sz w:val="22"/>
          <w:szCs w:val="22"/>
        </w:rPr>
      </w:pPr>
    </w:p>
    <w:p w:rsidR="00E63D83" w:rsidRDefault="005D6F27" w:rsidP="00E63D83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Planilhas orçamentárias </w:t>
      </w:r>
      <w:r w:rsidR="00AA2F51">
        <w:rPr>
          <w:rFonts w:ascii="Arial" w:hAnsi="Arial" w:cs="Arial"/>
          <w:sz w:val="22"/>
          <w:szCs w:val="22"/>
        </w:rPr>
        <w:t>base para contratação das quatro equipes.</w:t>
      </w:r>
      <w:r w:rsidR="005F5E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63D83">
        <w:rPr>
          <w:rFonts w:ascii="Arial" w:hAnsi="Arial" w:cs="Arial"/>
          <w:sz w:val="22"/>
          <w:szCs w:val="22"/>
        </w:rPr>
        <w:t>Utilizou-se</w:t>
      </w:r>
      <w:proofErr w:type="gramEnd"/>
      <w:r w:rsidR="00E63D83">
        <w:rPr>
          <w:rFonts w:ascii="Arial" w:hAnsi="Arial" w:cs="Arial"/>
          <w:sz w:val="22"/>
          <w:szCs w:val="22"/>
        </w:rPr>
        <w:t xml:space="preserve"> como referência as planilhas vencedoras da Concorrência Pública n° 001/2017 do Município de Itajaí, que também tratava da prestação de serviços de manutenção em iluminação pública, corrigidas pelo IPCA no período entre 06/2017 e</w:t>
      </w:r>
      <w:r w:rsidR="001C2A2D">
        <w:rPr>
          <w:rFonts w:ascii="Arial" w:hAnsi="Arial" w:cs="Arial"/>
          <w:sz w:val="22"/>
          <w:szCs w:val="22"/>
        </w:rPr>
        <w:t xml:space="preserve"> 08/2019</w:t>
      </w:r>
      <w:r w:rsidR="00E63D83">
        <w:rPr>
          <w:rFonts w:ascii="Arial" w:hAnsi="Arial" w:cs="Arial"/>
          <w:sz w:val="22"/>
          <w:szCs w:val="22"/>
        </w:rPr>
        <w:t xml:space="preserve"> (valor tomado da “calculadora do cidadão”, do Banco Central do Brasil, conforme abai</w:t>
      </w:r>
      <w:r w:rsidR="00AB6F78">
        <w:rPr>
          <w:rFonts w:ascii="Arial" w:hAnsi="Arial" w:cs="Arial"/>
          <w:sz w:val="22"/>
          <w:szCs w:val="22"/>
        </w:rPr>
        <w:t>xo), na porcentagem de 7,980200</w:t>
      </w:r>
      <w:r w:rsidR="00E63D83">
        <w:rPr>
          <w:rFonts w:ascii="Arial" w:hAnsi="Arial" w:cs="Arial"/>
          <w:sz w:val="22"/>
          <w:szCs w:val="22"/>
        </w:rPr>
        <w:t>%.</w:t>
      </w:r>
    </w:p>
    <w:p w:rsidR="00E63D83" w:rsidRPr="00E63D83" w:rsidRDefault="00E63D83" w:rsidP="00E63D83">
      <w:pPr>
        <w:pStyle w:val="Ttulo1"/>
        <w:ind w:hanging="1287"/>
      </w:pPr>
    </w:p>
    <w:p w:rsidR="005F5E0F" w:rsidRPr="005F5E0F" w:rsidRDefault="00AB6F78" w:rsidP="00AB6F78">
      <w:pPr>
        <w:ind w:hanging="567"/>
        <w:rPr>
          <w:rFonts w:ascii="Arial" w:hAnsi="Arial" w:cs="Arial"/>
          <w:sz w:val="22"/>
          <w:szCs w:val="22"/>
        </w:rPr>
      </w:pPr>
      <w:r w:rsidRPr="00AB6F78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838950" cy="2714625"/>
            <wp:effectExtent l="19050" t="0" r="0" b="0"/>
            <wp:docPr id="3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0307" b="51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714625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sectPr w:rsidR="005F5E0F" w:rsidRPr="005F5E0F" w:rsidSect="00584964">
      <w:headerReference w:type="default" r:id="rId11"/>
      <w:footerReference w:type="default" r:id="rId12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AC" w:rsidRDefault="003605AC">
      <w:r>
        <w:separator/>
      </w:r>
    </w:p>
  </w:endnote>
  <w:endnote w:type="continuationSeparator" w:id="0">
    <w:p w:rsidR="003605AC" w:rsidRDefault="00360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67A" w:rsidRPr="00977F08" w:rsidRDefault="0021167A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>
      <w:rPr>
        <w:rFonts w:ascii="Arial" w:hAnsi="Arial" w:cs="Tahoma"/>
        <w:b/>
        <w:bCs/>
        <w:color w:val="808080"/>
      </w:rPr>
      <w:t>de Obras e Serviços Municipais</w:t>
    </w:r>
  </w:p>
  <w:p w:rsidR="0021167A" w:rsidRPr="00977F08" w:rsidRDefault="0021167A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:rsidR="0021167A" w:rsidRPr="00977F08" w:rsidRDefault="00F06831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88304-400</w:t>
    </w:r>
    <w:r w:rsidR="0021167A" w:rsidRPr="00977F08">
      <w:rPr>
        <w:rFonts w:ascii="Arial" w:hAnsi="Arial" w:cs="Tahoma"/>
        <w:b/>
        <w:color w:val="808080"/>
        <w:sz w:val="16"/>
        <w:szCs w:val="16"/>
      </w:rPr>
      <w:t xml:space="preserve"> • Itajaí • Santa Catarina</w:t>
    </w:r>
  </w:p>
  <w:p w:rsidR="0021167A" w:rsidRPr="00977F08" w:rsidRDefault="0021167A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:rsidR="0021167A" w:rsidRPr="00977F08" w:rsidRDefault="0021167A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:rsidR="0021167A" w:rsidRPr="00992057" w:rsidRDefault="0021167A" w:rsidP="00992057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AC" w:rsidRDefault="003605AC">
      <w:r>
        <w:separator/>
      </w:r>
    </w:p>
  </w:footnote>
  <w:footnote w:type="continuationSeparator" w:id="0">
    <w:p w:rsidR="003605AC" w:rsidRDefault="00360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67A" w:rsidRDefault="0021167A" w:rsidP="0045021C">
    <w:pPr>
      <w:pStyle w:val="Cabealho"/>
      <w:rPr>
        <w:noProof/>
      </w:rPr>
    </w:pPr>
    <w:r>
      <w:rPr>
        <w:noProof/>
      </w:rPr>
      <w:drawing>
        <wp:inline distT="0" distB="0" distL="0" distR="0">
          <wp:extent cx="2127250" cy="654685"/>
          <wp:effectExtent l="19050" t="0" r="6350" b="0"/>
          <wp:docPr id="1" name="Imagem 1" descr="cabeçario2009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rio2009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1694" r="53925" b="22951"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654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1167A" w:rsidRDefault="0021167A" w:rsidP="0099205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21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59414C"/>
    <w:rsid w:val="00004D9A"/>
    <w:rsid w:val="00015FC2"/>
    <w:rsid w:val="00020467"/>
    <w:rsid w:val="00023C90"/>
    <w:rsid w:val="00025422"/>
    <w:rsid w:val="0002712B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80BA1"/>
    <w:rsid w:val="0008279A"/>
    <w:rsid w:val="00083908"/>
    <w:rsid w:val="00084AA4"/>
    <w:rsid w:val="00086363"/>
    <w:rsid w:val="00091EE1"/>
    <w:rsid w:val="000A5E84"/>
    <w:rsid w:val="000B10AE"/>
    <w:rsid w:val="000B1A91"/>
    <w:rsid w:val="000C0DFD"/>
    <w:rsid w:val="000C42B5"/>
    <w:rsid w:val="000C6F43"/>
    <w:rsid w:val="000E17A7"/>
    <w:rsid w:val="000E3C08"/>
    <w:rsid w:val="000E41CD"/>
    <w:rsid w:val="000E6E11"/>
    <w:rsid w:val="000F1F91"/>
    <w:rsid w:val="00101A2F"/>
    <w:rsid w:val="00101EE0"/>
    <w:rsid w:val="0010322D"/>
    <w:rsid w:val="00105376"/>
    <w:rsid w:val="001075CF"/>
    <w:rsid w:val="00114B78"/>
    <w:rsid w:val="00120F27"/>
    <w:rsid w:val="00121F16"/>
    <w:rsid w:val="001272CD"/>
    <w:rsid w:val="00127EA9"/>
    <w:rsid w:val="001363E4"/>
    <w:rsid w:val="001401C1"/>
    <w:rsid w:val="00140CF9"/>
    <w:rsid w:val="00141219"/>
    <w:rsid w:val="001435D5"/>
    <w:rsid w:val="001466D9"/>
    <w:rsid w:val="001475AC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797"/>
    <w:rsid w:val="001C2A2D"/>
    <w:rsid w:val="001C4D96"/>
    <w:rsid w:val="001C5AD0"/>
    <w:rsid w:val="001C750D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201303"/>
    <w:rsid w:val="00206D90"/>
    <w:rsid w:val="0021167A"/>
    <w:rsid w:val="00211C03"/>
    <w:rsid w:val="00211FCE"/>
    <w:rsid w:val="0021381B"/>
    <w:rsid w:val="0021540B"/>
    <w:rsid w:val="0021737B"/>
    <w:rsid w:val="002215AF"/>
    <w:rsid w:val="00222892"/>
    <w:rsid w:val="00223E1D"/>
    <w:rsid w:val="00230AED"/>
    <w:rsid w:val="0023188B"/>
    <w:rsid w:val="00231A8B"/>
    <w:rsid w:val="00235C63"/>
    <w:rsid w:val="00236470"/>
    <w:rsid w:val="002438ED"/>
    <w:rsid w:val="00246026"/>
    <w:rsid w:val="00251A14"/>
    <w:rsid w:val="00260E8E"/>
    <w:rsid w:val="002619A5"/>
    <w:rsid w:val="002625EE"/>
    <w:rsid w:val="0026534A"/>
    <w:rsid w:val="00266DB2"/>
    <w:rsid w:val="00271244"/>
    <w:rsid w:val="00274B39"/>
    <w:rsid w:val="002807F1"/>
    <w:rsid w:val="002824CC"/>
    <w:rsid w:val="0028366E"/>
    <w:rsid w:val="00296B6E"/>
    <w:rsid w:val="002A37E6"/>
    <w:rsid w:val="002A5417"/>
    <w:rsid w:val="002B7DB4"/>
    <w:rsid w:val="002C082E"/>
    <w:rsid w:val="002C1706"/>
    <w:rsid w:val="002C5FDE"/>
    <w:rsid w:val="002D0C63"/>
    <w:rsid w:val="002D2150"/>
    <w:rsid w:val="002D3AC8"/>
    <w:rsid w:val="002E7546"/>
    <w:rsid w:val="002F1012"/>
    <w:rsid w:val="002F7868"/>
    <w:rsid w:val="003032DD"/>
    <w:rsid w:val="00306EFA"/>
    <w:rsid w:val="00307DF5"/>
    <w:rsid w:val="00310134"/>
    <w:rsid w:val="00311584"/>
    <w:rsid w:val="00320322"/>
    <w:rsid w:val="00320531"/>
    <w:rsid w:val="00325327"/>
    <w:rsid w:val="00333B0A"/>
    <w:rsid w:val="0033442D"/>
    <w:rsid w:val="00334679"/>
    <w:rsid w:val="00337D7F"/>
    <w:rsid w:val="00341237"/>
    <w:rsid w:val="0035113F"/>
    <w:rsid w:val="003513BE"/>
    <w:rsid w:val="00353F40"/>
    <w:rsid w:val="00355405"/>
    <w:rsid w:val="003605AC"/>
    <w:rsid w:val="003619AA"/>
    <w:rsid w:val="0036244D"/>
    <w:rsid w:val="00363FB3"/>
    <w:rsid w:val="003667FE"/>
    <w:rsid w:val="003679CE"/>
    <w:rsid w:val="0037071E"/>
    <w:rsid w:val="0037639D"/>
    <w:rsid w:val="00376FE5"/>
    <w:rsid w:val="0038037B"/>
    <w:rsid w:val="00387C92"/>
    <w:rsid w:val="00390E87"/>
    <w:rsid w:val="003948C5"/>
    <w:rsid w:val="003A2B01"/>
    <w:rsid w:val="003B4428"/>
    <w:rsid w:val="003B6D02"/>
    <w:rsid w:val="003C009C"/>
    <w:rsid w:val="003C5C5D"/>
    <w:rsid w:val="003C6345"/>
    <w:rsid w:val="003E1729"/>
    <w:rsid w:val="003E272A"/>
    <w:rsid w:val="003F2BCB"/>
    <w:rsid w:val="003F6E4B"/>
    <w:rsid w:val="003F7B3B"/>
    <w:rsid w:val="003F7EA4"/>
    <w:rsid w:val="00401CF3"/>
    <w:rsid w:val="00402723"/>
    <w:rsid w:val="00405569"/>
    <w:rsid w:val="0040776B"/>
    <w:rsid w:val="00413598"/>
    <w:rsid w:val="00421097"/>
    <w:rsid w:val="00421784"/>
    <w:rsid w:val="00424179"/>
    <w:rsid w:val="004255F9"/>
    <w:rsid w:val="00442191"/>
    <w:rsid w:val="004425EE"/>
    <w:rsid w:val="00444E5D"/>
    <w:rsid w:val="00445F55"/>
    <w:rsid w:val="0045021C"/>
    <w:rsid w:val="00453F4C"/>
    <w:rsid w:val="00460EA7"/>
    <w:rsid w:val="00473D20"/>
    <w:rsid w:val="0047562E"/>
    <w:rsid w:val="00477450"/>
    <w:rsid w:val="00477B84"/>
    <w:rsid w:val="00481B7E"/>
    <w:rsid w:val="004837A9"/>
    <w:rsid w:val="00486BB6"/>
    <w:rsid w:val="004877CE"/>
    <w:rsid w:val="0049030A"/>
    <w:rsid w:val="004955D6"/>
    <w:rsid w:val="0049602E"/>
    <w:rsid w:val="00496768"/>
    <w:rsid w:val="004969D1"/>
    <w:rsid w:val="004A0AC0"/>
    <w:rsid w:val="004A49F6"/>
    <w:rsid w:val="004A6E81"/>
    <w:rsid w:val="004B2453"/>
    <w:rsid w:val="004B4FB8"/>
    <w:rsid w:val="004B52C3"/>
    <w:rsid w:val="004C049F"/>
    <w:rsid w:val="004C5EDB"/>
    <w:rsid w:val="004C7246"/>
    <w:rsid w:val="004D41FA"/>
    <w:rsid w:val="004D5A44"/>
    <w:rsid w:val="004E1644"/>
    <w:rsid w:val="004E41AC"/>
    <w:rsid w:val="004F4D8E"/>
    <w:rsid w:val="004F5060"/>
    <w:rsid w:val="005031B7"/>
    <w:rsid w:val="00504033"/>
    <w:rsid w:val="00507AE8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54728"/>
    <w:rsid w:val="005605CB"/>
    <w:rsid w:val="00560E50"/>
    <w:rsid w:val="00562346"/>
    <w:rsid w:val="00563FE2"/>
    <w:rsid w:val="005665F3"/>
    <w:rsid w:val="00574152"/>
    <w:rsid w:val="00575F15"/>
    <w:rsid w:val="005829A0"/>
    <w:rsid w:val="00583A07"/>
    <w:rsid w:val="00584964"/>
    <w:rsid w:val="0059414C"/>
    <w:rsid w:val="00594824"/>
    <w:rsid w:val="00597FAE"/>
    <w:rsid w:val="005A054C"/>
    <w:rsid w:val="005A150B"/>
    <w:rsid w:val="005A1A12"/>
    <w:rsid w:val="005A2439"/>
    <w:rsid w:val="005A253F"/>
    <w:rsid w:val="005A7983"/>
    <w:rsid w:val="005B2F36"/>
    <w:rsid w:val="005B471C"/>
    <w:rsid w:val="005B49E5"/>
    <w:rsid w:val="005B7083"/>
    <w:rsid w:val="005D048F"/>
    <w:rsid w:val="005D2D2E"/>
    <w:rsid w:val="005D529E"/>
    <w:rsid w:val="005D5B4A"/>
    <w:rsid w:val="005D6F27"/>
    <w:rsid w:val="005E0098"/>
    <w:rsid w:val="005F5949"/>
    <w:rsid w:val="005F5E0F"/>
    <w:rsid w:val="00602014"/>
    <w:rsid w:val="00602B2E"/>
    <w:rsid w:val="006102A4"/>
    <w:rsid w:val="00611065"/>
    <w:rsid w:val="00612B4E"/>
    <w:rsid w:val="00612DEB"/>
    <w:rsid w:val="006131C2"/>
    <w:rsid w:val="00615DB9"/>
    <w:rsid w:val="00617C28"/>
    <w:rsid w:val="00627656"/>
    <w:rsid w:val="00634FEF"/>
    <w:rsid w:val="0064171F"/>
    <w:rsid w:val="006424B1"/>
    <w:rsid w:val="006508D0"/>
    <w:rsid w:val="00650D2E"/>
    <w:rsid w:val="00651692"/>
    <w:rsid w:val="00653170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C0188"/>
    <w:rsid w:val="006C1929"/>
    <w:rsid w:val="006C2A0D"/>
    <w:rsid w:val="006C76DE"/>
    <w:rsid w:val="006D7158"/>
    <w:rsid w:val="006E1C86"/>
    <w:rsid w:val="006E293C"/>
    <w:rsid w:val="006E3771"/>
    <w:rsid w:val="006E3B36"/>
    <w:rsid w:val="006F38D3"/>
    <w:rsid w:val="006F3D50"/>
    <w:rsid w:val="006F61FF"/>
    <w:rsid w:val="006F7C9A"/>
    <w:rsid w:val="00706761"/>
    <w:rsid w:val="0071036E"/>
    <w:rsid w:val="00712A6D"/>
    <w:rsid w:val="00712E79"/>
    <w:rsid w:val="00714591"/>
    <w:rsid w:val="00715390"/>
    <w:rsid w:val="0071622E"/>
    <w:rsid w:val="00716DED"/>
    <w:rsid w:val="00717489"/>
    <w:rsid w:val="007209CB"/>
    <w:rsid w:val="007212BF"/>
    <w:rsid w:val="007261D3"/>
    <w:rsid w:val="00740845"/>
    <w:rsid w:val="00751065"/>
    <w:rsid w:val="0075182C"/>
    <w:rsid w:val="00751C7E"/>
    <w:rsid w:val="00752C6D"/>
    <w:rsid w:val="007567D0"/>
    <w:rsid w:val="00756EAF"/>
    <w:rsid w:val="007625B9"/>
    <w:rsid w:val="0076305C"/>
    <w:rsid w:val="007630D6"/>
    <w:rsid w:val="00765B53"/>
    <w:rsid w:val="00780076"/>
    <w:rsid w:val="00780566"/>
    <w:rsid w:val="00782AEE"/>
    <w:rsid w:val="00791DFC"/>
    <w:rsid w:val="00792F83"/>
    <w:rsid w:val="00794426"/>
    <w:rsid w:val="007956F2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74DC"/>
    <w:rsid w:val="007E20F5"/>
    <w:rsid w:val="007E3B31"/>
    <w:rsid w:val="007E5851"/>
    <w:rsid w:val="007E6EA4"/>
    <w:rsid w:val="007F0093"/>
    <w:rsid w:val="007F01F0"/>
    <w:rsid w:val="007F13A1"/>
    <w:rsid w:val="007F56B5"/>
    <w:rsid w:val="008045E9"/>
    <w:rsid w:val="0081202C"/>
    <w:rsid w:val="00812435"/>
    <w:rsid w:val="00817FF6"/>
    <w:rsid w:val="00820F33"/>
    <w:rsid w:val="00823B7F"/>
    <w:rsid w:val="00824323"/>
    <w:rsid w:val="008319B6"/>
    <w:rsid w:val="0083296A"/>
    <w:rsid w:val="00837E0B"/>
    <w:rsid w:val="008464E7"/>
    <w:rsid w:val="00846C56"/>
    <w:rsid w:val="008629EF"/>
    <w:rsid w:val="00862BF7"/>
    <w:rsid w:val="00864EAF"/>
    <w:rsid w:val="00867923"/>
    <w:rsid w:val="00870C82"/>
    <w:rsid w:val="00872D5A"/>
    <w:rsid w:val="008743D5"/>
    <w:rsid w:val="00876118"/>
    <w:rsid w:val="00882F88"/>
    <w:rsid w:val="00894623"/>
    <w:rsid w:val="008A1AFD"/>
    <w:rsid w:val="008A3453"/>
    <w:rsid w:val="008A4604"/>
    <w:rsid w:val="008A631B"/>
    <w:rsid w:val="008A7F4D"/>
    <w:rsid w:val="008A7F7D"/>
    <w:rsid w:val="008C351D"/>
    <w:rsid w:val="008E0B6D"/>
    <w:rsid w:val="008E26F3"/>
    <w:rsid w:val="008E5BA3"/>
    <w:rsid w:val="008F0712"/>
    <w:rsid w:val="008F19FD"/>
    <w:rsid w:val="008F7C15"/>
    <w:rsid w:val="009037A0"/>
    <w:rsid w:val="00910535"/>
    <w:rsid w:val="00910E5C"/>
    <w:rsid w:val="009239F4"/>
    <w:rsid w:val="00941876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46C4"/>
    <w:rsid w:val="0096657B"/>
    <w:rsid w:val="00971BC0"/>
    <w:rsid w:val="0098565E"/>
    <w:rsid w:val="00992057"/>
    <w:rsid w:val="0099329A"/>
    <w:rsid w:val="009A1732"/>
    <w:rsid w:val="009A2924"/>
    <w:rsid w:val="009A70FA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E26C0"/>
    <w:rsid w:val="009F14AD"/>
    <w:rsid w:val="009F2C82"/>
    <w:rsid w:val="009F4F26"/>
    <w:rsid w:val="00A00265"/>
    <w:rsid w:val="00A03F74"/>
    <w:rsid w:val="00A10891"/>
    <w:rsid w:val="00A1122F"/>
    <w:rsid w:val="00A114A0"/>
    <w:rsid w:val="00A155AC"/>
    <w:rsid w:val="00A15F33"/>
    <w:rsid w:val="00A174CC"/>
    <w:rsid w:val="00A22666"/>
    <w:rsid w:val="00A252D1"/>
    <w:rsid w:val="00A257E3"/>
    <w:rsid w:val="00A2739E"/>
    <w:rsid w:val="00A337CB"/>
    <w:rsid w:val="00A34645"/>
    <w:rsid w:val="00A36BF7"/>
    <w:rsid w:val="00A40575"/>
    <w:rsid w:val="00A4103B"/>
    <w:rsid w:val="00A43581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7B24"/>
    <w:rsid w:val="00A87B9B"/>
    <w:rsid w:val="00A90BB9"/>
    <w:rsid w:val="00A90FE8"/>
    <w:rsid w:val="00A96DD5"/>
    <w:rsid w:val="00AA264D"/>
    <w:rsid w:val="00AA2EF3"/>
    <w:rsid w:val="00AA2F51"/>
    <w:rsid w:val="00AA3A47"/>
    <w:rsid w:val="00AA435E"/>
    <w:rsid w:val="00AB29D1"/>
    <w:rsid w:val="00AB3AD6"/>
    <w:rsid w:val="00AB43F2"/>
    <w:rsid w:val="00AB5E5A"/>
    <w:rsid w:val="00AB6434"/>
    <w:rsid w:val="00AB67F1"/>
    <w:rsid w:val="00AB6F78"/>
    <w:rsid w:val="00AB73B9"/>
    <w:rsid w:val="00AC286B"/>
    <w:rsid w:val="00AC651F"/>
    <w:rsid w:val="00AD2920"/>
    <w:rsid w:val="00AD45A1"/>
    <w:rsid w:val="00AE10FF"/>
    <w:rsid w:val="00AE2474"/>
    <w:rsid w:val="00AE4223"/>
    <w:rsid w:val="00AE46C6"/>
    <w:rsid w:val="00AE66CD"/>
    <w:rsid w:val="00AE7EBA"/>
    <w:rsid w:val="00AF3649"/>
    <w:rsid w:val="00AF652A"/>
    <w:rsid w:val="00AF67B6"/>
    <w:rsid w:val="00AF7052"/>
    <w:rsid w:val="00B01781"/>
    <w:rsid w:val="00B049B1"/>
    <w:rsid w:val="00B14228"/>
    <w:rsid w:val="00B17A16"/>
    <w:rsid w:val="00B21C67"/>
    <w:rsid w:val="00B2473A"/>
    <w:rsid w:val="00B256BD"/>
    <w:rsid w:val="00B2699D"/>
    <w:rsid w:val="00B2797B"/>
    <w:rsid w:val="00B30374"/>
    <w:rsid w:val="00B31B90"/>
    <w:rsid w:val="00B32533"/>
    <w:rsid w:val="00B45310"/>
    <w:rsid w:val="00B46BD8"/>
    <w:rsid w:val="00B52CF3"/>
    <w:rsid w:val="00B6658D"/>
    <w:rsid w:val="00B70B13"/>
    <w:rsid w:val="00B808D4"/>
    <w:rsid w:val="00B81CFD"/>
    <w:rsid w:val="00B91A6D"/>
    <w:rsid w:val="00BA3B55"/>
    <w:rsid w:val="00BA4EDB"/>
    <w:rsid w:val="00BB058D"/>
    <w:rsid w:val="00BB0B9D"/>
    <w:rsid w:val="00BB434B"/>
    <w:rsid w:val="00BB6D54"/>
    <w:rsid w:val="00BC1534"/>
    <w:rsid w:val="00BD041E"/>
    <w:rsid w:val="00BD429C"/>
    <w:rsid w:val="00BD548D"/>
    <w:rsid w:val="00BE0642"/>
    <w:rsid w:val="00BF05FB"/>
    <w:rsid w:val="00BF1FD1"/>
    <w:rsid w:val="00BF4E08"/>
    <w:rsid w:val="00C01506"/>
    <w:rsid w:val="00C03D02"/>
    <w:rsid w:val="00C1035D"/>
    <w:rsid w:val="00C12B6C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3312"/>
    <w:rsid w:val="00C341FA"/>
    <w:rsid w:val="00C36138"/>
    <w:rsid w:val="00C40720"/>
    <w:rsid w:val="00C41E53"/>
    <w:rsid w:val="00C43486"/>
    <w:rsid w:val="00C4441E"/>
    <w:rsid w:val="00C455C0"/>
    <w:rsid w:val="00C469A1"/>
    <w:rsid w:val="00C46A92"/>
    <w:rsid w:val="00C47726"/>
    <w:rsid w:val="00C5230F"/>
    <w:rsid w:val="00C53CE1"/>
    <w:rsid w:val="00C570FA"/>
    <w:rsid w:val="00C572A0"/>
    <w:rsid w:val="00C57548"/>
    <w:rsid w:val="00C604D8"/>
    <w:rsid w:val="00C642F4"/>
    <w:rsid w:val="00C647D8"/>
    <w:rsid w:val="00C70BB4"/>
    <w:rsid w:val="00C71E04"/>
    <w:rsid w:val="00C7443D"/>
    <w:rsid w:val="00C83699"/>
    <w:rsid w:val="00C85C70"/>
    <w:rsid w:val="00C86D0D"/>
    <w:rsid w:val="00C905E9"/>
    <w:rsid w:val="00C91100"/>
    <w:rsid w:val="00CA378E"/>
    <w:rsid w:val="00CA4B45"/>
    <w:rsid w:val="00CA5676"/>
    <w:rsid w:val="00CB22D8"/>
    <w:rsid w:val="00CB3A08"/>
    <w:rsid w:val="00CB5AEC"/>
    <w:rsid w:val="00CC148F"/>
    <w:rsid w:val="00CC57DF"/>
    <w:rsid w:val="00CD5432"/>
    <w:rsid w:val="00CE1ECF"/>
    <w:rsid w:val="00CE4C23"/>
    <w:rsid w:val="00CF19C9"/>
    <w:rsid w:val="00CF1B4D"/>
    <w:rsid w:val="00CF5751"/>
    <w:rsid w:val="00CF6585"/>
    <w:rsid w:val="00D0214C"/>
    <w:rsid w:val="00D03949"/>
    <w:rsid w:val="00D06769"/>
    <w:rsid w:val="00D06B2B"/>
    <w:rsid w:val="00D07B2F"/>
    <w:rsid w:val="00D14E88"/>
    <w:rsid w:val="00D153FF"/>
    <w:rsid w:val="00D1592D"/>
    <w:rsid w:val="00D17188"/>
    <w:rsid w:val="00D20106"/>
    <w:rsid w:val="00D25CB0"/>
    <w:rsid w:val="00D31B4D"/>
    <w:rsid w:val="00D356E1"/>
    <w:rsid w:val="00D36B59"/>
    <w:rsid w:val="00D439F9"/>
    <w:rsid w:val="00D43EB1"/>
    <w:rsid w:val="00D452A2"/>
    <w:rsid w:val="00D47738"/>
    <w:rsid w:val="00D5686B"/>
    <w:rsid w:val="00D56F4E"/>
    <w:rsid w:val="00D60DCC"/>
    <w:rsid w:val="00D616A5"/>
    <w:rsid w:val="00D62F84"/>
    <w:rsid w:val="00D67081"/>
    <w:rsid w:val="00D74C31"/>
    <w:rsid w:val="00D75939"/>
    <w:rsid w:val="00D77BDF"/>
    <w:rsid w:val="00D80CED"/>
    <w:rsid w:val="00D81494"/>
    <w:rsid w:val="00D820D8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3067"/>
    <w:rsid w:val="00DC3B3D"/>
    <w:rsid w:val="00DC578E"/>
    <w:rsid w:val="00DD4191"/>
    <w:rsid w:val="00DD65DD"/>
    <w:rsid w:val="00DE08CC"/>
    <w:rsid w:val="00DE38BB"/>
    <w:rsid w:val="00DE62F2"/>
    <w:rsid w:val="00DE7659"/>
    <w:rsid w:val="00DF16BE"/>
    <w:rsid w:val="00DF5120"/>
    <w:rsid w:val="00E04625"/>
    <w:rsid w:val="00E05750"/>
    <w:rsid w:val="00E06FF0"/>
    <w:rsid w:val="00E102EF"/>
    <w:rsid w:val="00E11700"/>
    <w:rsid w:val="00E13404"/>
    <w:rsid w:val="00E156B3"/>
    <w:rsid w:val="00E30A55"/>
    <w:rsid w:val="00E30DEE"/>
    <w:rsid w:val="00E31541"/>
    <w:rsid w:val="00E324BE"/>
    <w:rsid w:val="00E3329B"/>
    <w:rsid w:val="00E35EEC"/>
    <w:rsid w:val="00E41E02"/>
    <w:rsid w:val="00E4397F"/>
    <w:rsid w:val="00E51E5D"/>
    <w:rsid w:val="00E5232D"/>
    <w:rsid w:val="00E5540A"/>
    <w:rsid w:val="00E57DD1"/>
    <w:rsid w:val="00E62436"/>
    <w:rsid w:val="00E63D83"/>
    <w:rsid w:val="00E809E8"/>
    <w:rsid w:val="00E82952"/>
    <w:rsid w:val="00E84C95"/>
    <w:rsid w:val="00E86D6E"/>
    <w:rsid w:val="00E9165E"/>
    <w:rsid w:val="00EA2E14"/>
    <w:rsid w:val="00EA4D29"/>
    <w:rsid w:val="00EA7534"/>
    <w:rsid w:val="00EB6612"/>
    <w:rsid w:val="00EC1028"/>
    <w:rsid w:val="00ED0520"/>
    <w:rsid w:val="00EE0AD3"/>
    <w:rsid w:val="00EE2DEA"/>
    <w:rsid w:val="00EE63D3"/>
    <w:rsid w:val="00EE7DF3"/>
    <w:rsid w:val="00EF061C"/>
    <w:rsid w:val="00EF5739"/>
    <w:rsid w:val="00F02C59"/>
    <w:rsid w:val="00F05376"/>
    <w:rsid w:val="00F06831"/>
    <w:rsid w:val="00F137E7"/>
    <w:rsid w:val="00F14EB3"/>
    <w:rsid w:val="00F15536"/>
    <w:rsid w:val="00F15CAE"/>
    <w:rsid w:val="00F20A74"/>
    <w:rsid w:val="00F21B6C"/>
    <w:rsid w:val="00F21FF0"/>
    <w:rsid w:val="00F268F8"/>
    <w:rsid w:val="00F3085B"/>
    <w:rsid w:val="00F441A1"/>
    <w:rsid w:val="00F44E3C"/>
    <w:rsid w:val="00F5661C"/>
    <w:rsid w:val="00F56715"/>
    <w:rsid w:val="00F60905"/>
    <w:rsid w:val="00F60996"/>
    <w:rsid w:val="00F609C8"/>
    <w:rsid w:val="00F60A5A"/>
    <w:rsid w:val="00F73C54"/>
    <w:rsid w:val="00F74158"/>
    <w:rsid w:val="00F86618"/>
    <w:rsid w:val="00F90B4A"/>
    <w:rsid w:val="00F973C2"/>
    <w:rsid w:val="00FA1070"/>
    <w:rsid w:val="00FA12DE"/>
    <w:rsid w:val="00FB0141"/>
    <w:rsid w:val="00FB3177"/>
    <w:rsid w:val="00FB38D4"/>
    <w:rsid w:val="00FB3C95"/>
    <w:rsid w:val="00FB7555"/>
    <w:rsid w:val="00FC22B1"/>
    <w:rsid w:val="00FC2692"/>
    <w:rsid w:val="00FC65FD"/>
    <w:rsid w:val="00FC762E"/>
    <w:rsid w:val="00FD0D58"/>
    <w:rsid w:val="00FD128F"/>
    <w:rsid w:val="00FD2C42"/>
    <w:rsid w:val="00FD344F"/>
    <w:rsid w:val="00FD602D"/>
    <w:rsid w:val="00FD63FA"/>
    <w:rsid w:val="00FE259F"/>
    <w:rsid w:val="00FF009A"/>
    <w:rsid w:val="00FF067E"/>
    <w:rsid w:val="00FF11EB"/>
    <w:rsid w:val="00FF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link w:val="Ttulo1Char"/>
    <w:uiPriority w:val="9"/>
    <w:qFormat/>
    <w:rsid w:val="009646C4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9646C4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9646C4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D6F27"/>
    <w:rPr>
      <w:color w:val="000080"/>
      <w:sz w:val="24"/>
    </w:rPr>
  </w:style>
  <w:style w:type="character" w:customStyle="1" w:styleId="Ttulo4Char">
    <w:name w:val="Título 4 Char"/>
    <w:basedOn w:val="Fontepargpadro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basedOn w:val="Fontepargpadro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basedOn w:val="Fontepargpadro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9646C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9646C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9646C4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9646C4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basedOn w:val="Fontepargpadro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basedOn w:val="Fontepargpadro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basedOn w:val="Fontepargpadro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basedOn w:val="Fontepargpadro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Visitado">
    <w:name w:val="FollowedHyperlink"/>
    <w:basedOn w:val="Fontepargpadro"/>
    <w:uiPriority w:val="99"/>
    <w:rsid w:val="0076305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0CE2B-6D3B-464F-9A1D-CBE7D3AF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11</Pages>
  <Words>2748</Words>
  <Characters>14844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17557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55175244949</cp:lastModifiedBy>
  <cp:revision>10</cp:revision>
  <cp:lastPrinted>2019-10-02T16:17:00Z</cp:lastPrinted>
  <dcterms:created xsi:type="dcterms:W3CDTF">2019-10-02T14:45:00Z</dcterms:created>
  <dcterms:modified xsi:type="dcterms:W3CDTF">2019-10-03T14:31:00Z</dcterms:modified>
</cp:coreProperties>
</file>